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7" w:rightFromText="187" w:vertAnchor="page" w:horzAnchor="margin" w:tblpY="9991"/>
        <w:tblW w:w="3000" w:type="pct"/>
        <w:tblLook w:val="04A0" w:firstRow="1" w:lastRow="0" w:firstColumn="1" w:lastColumn="0" w:noHBand="0" w:noVBand="1"/>
      </w:tblPr>
      <w:tblGrid>
        <w:gridCol w:w="6280"/>
      </w:tblGrid>
      <w:tr w:rsidR="00F90E8B" w:rsidRPr="006E723C" w14:paraId="6CA54A5E" w14:textId="77777777" w:rsidTr="70A6801D">
        <w:tc>
          <w:tcPr>
            <w:tcW w:w="6280" w:type="dxa"/>
          </w:tcPr>
          <w:p w14:paraId="1A69EC92" w14:textId="0B7A72AA" w:rsidR="00F90E8B" w:rsidRPr="006E723C" w:rsidRDefault="000570D3" w:rsidP="00801D74">
            <w:pPr>
              <w:pStyle w:val="NoSpacing"/>
              <w:rPr>
                <w:rFonts w:ascii="Cambria" w:hAnsi="Cambria"/>
                <w:b/>
                <w:bCs/>
                <w:color w:val="892D4D"/>
                <w:sz w:val="48"/>
                <w:szCs w:val="48"/>
              </w:rPr>
            </w:pPr>
            <w:bookmarkStart w:id="0" w:name="_Hlk83215252"/>
            <w:r w:rsidRPr="006E723C">
              <w:rPr>
                <w:rFonts w:ascii="Cambria" w:hAnsi="Cambria"/>
                <w:b/>
                <w:bCs/>
                <w:color w:val="892D4D"/>
                <w:sz w:val="48"/>
                <w:szCs w:val="48"/>
              </w:rPr>
              <w:t xml:space="preserve">ADEA </w:t>
            </w:r>
            <w:r w:rsidR="00BD7A6C">
              <w:rPr>
                <w:rFonts w:ascii="Cambria" w:hAnsi="Cambria"/>
                <w:b/>
                <w:bCs/>
                <w:color w:val="892D4D"/>
                <w:sz w:val="48"/>
                <w:szCs w:val="48"/>
              </w:rPr>
              <w:t>Branch</w:t>
            </w:r>
            <w:r w:rsidRPr="006E723C">
              <w:rPr>
                <w:rFonts w:ascii="Cambria" w:hAnsi="Cambria"/>
                <w:b/>
                <w:bCs/>
                <w:color w:val="892D4D"/>
                <w:sz w:val="48"/>
                <w:szCs w:val="48"/>
              </w:rPr>
              <w:t xml:space="preserve"> Manual</w:t>
            </w:r>
          </w:p>
        </w:tc>
      </w:tr>
      <w:tr w:rsidR="00F90E8B" w:rsidRPr="006E723C" w14:paraId="04004D7C" w14:textId="77777777" w:rsidTr="70A6801D">
        <w:tc>
          <w:tcPr>
            <w:tcW w:w="6280" w:type="dxa"/>
          </w:tcPr>
          <w:p w14:paraId="1C22F43B" w14:textId="095D95BA" w:rsidR="00F90E8B" w:rsidRPr="00BD7A6C" w:rsidRDefault="00BD7A6C" w:rsidP="00801D74">
            <w:pPr>
              <w:pStyle w:val="NoSpacing"/>
              <w:rPr>
                <w:color w:val="502538"/>
                <w:sz w:val="28"/>
                <w:szCs w:val="28"/>
              </w:rPr>
            </w:pPr>
            <w:r w:rsidRPr="00BD7A6C">
              <w:rPr>
                <w:rFonts w:ascii="Cambria" w:hAnsi="Cambria"/>
                <w:b/>
                <w:bCs/>
                <w:color w:val="892D4D"/>
                <w:sz w:val="28"/>
                <w:szCs w:val="28"/>
              </w:rPr>
              <w:t xml:space="preserve">for </w:t>
            </w:r>
            <w:r>
              <w:rPr>
                <w:rFonts w:ascii="Cambria" w:hAnsi="Cambria"/>
                <w:b/>
                <w:bCs/>
                <w:color w:val="892D4D"/>
                <w:sz w:val="28"/>
                <w:szCs w:val="28"/>
              </w:rPr>
              <w:t xml:space="preserve">the </w:t>
            </w:r>
            <w:r w:rsidRPr="00BD7A6C">
              <w:rPr>
                <w:rFonts w:ascii="Cambria" w:hAnsi="Cambria"/>
                <w:b/>
                <w:bCs/>
                <w:color w:val="892D4D"/>
                <w:sz w:val="28"/>
                <w:szCs w:val="28"/>
              </w:rPr>
              <w:t xml:space="preserve">Branch Executive and </w:t>
            </w:r>
            <w:r w:rsidR="0008255A">
              <w:rPr>
                <w:rFonts w:ascii="Cambria" w:hAnsi="Cambria"/>
                <w:b/>
                <w:bCs/>
                <w:color w:val="892D4D"/>
                <w:sz w:val="28"/>
                <w:szCs w:val="28"/>
              </w:rPr>
              <w:t>E</w:t>
            </w:r>
            <w:r w:rsidRPr="00BD7A6C">
              <w:rPr>
                <w:rFonts w:ascii="Cambria" w:hAnsi="Cambria"/>
                <w:b/>
                <w:bCs/>
                <w:color w:val="892D4D"/>
                <w:sz w:val="28"/>
                <w:szCs w:val="28"/>
              </w:rPr>
              <w:t>ducation/</w:t>
            </w:r>
            <w:r w:rsidR="0008255A">
              <w:rPr>
                <w:rFonts w:ascii="Cambria" w:hAnsi="Cambria"/>
                <w:b/>
                <w:bCs/>
                <w:color w:val="892D4D"/>
                <w:sz w:val="28"/>
                <w:szCs w:val="28"/>
              </w:rPr>
              <w:t>P</w:t>
            </w:r>
            <w:r w:rsidRPr="00BD7A6C">
              <w:rPr>
                <w:rFonts w:ascii="Cambria" w:hAnsi="Cambria"/>
                <w:b/>
                <w:bCs/>
                <w:color w:val="892D4D"/>
                <w:sz w:val="28"/>
                <w:szCs w:val="28"/>
              </w:rPr>
              <w:t xml:space="preserve">rogram </w:t>
            </w:r>
            <w:r w:rsidR="0008255A">
              <w:rPr>
                <w:rFonts w:ascii="Cambria" w:hAnsi="Cambria"/>
                <w:b/>
                <w:bCs/>
                <w:color w:val="892D4D"/>
                <w:sz w:val="28"/>
                <w:szCs w:val="28"/>
              </w:rPr>
              <w:t>O</w:t>
            </w:r>
            <w:r w:rsidRPr="00BD7A6C">
              <w:rPr>
                <w:rFonts w:ascii="Cambria" w:hAnsi="Cambria"/>
                <w:b/>
                <w:bCs/>
                <w:color w:val="892D4D"/>
                <w:sz w:val="28"/>
                <w:szCs w:val="28"/>
              </w:rPr>
              <w:t xml:space="preserve">rganising </w:t>
            </w:r>
            <w:r w:rsidR="0008255A">
              <w:rPr>
                <w:rFonts w:ascii="Cambria" w:hAnsi="Cambria"/>
                <w:b/>
                <w:bCs/>
                <w:color w:val="892D4D"/>
                <w:sz w:val="28"/>
                <w:szCs w:val="28"/>
              </w:rPr>
              <w:t>C</w:t>
            </w:r>
            <w:r w:rsidRPr="00BD7A6C">
              <w:rPr>
                <w:rFonts w:ascii="Cambria" w:hAnsi="Cambria"/>
                <w:b/>
                <w:bCs/>
                <w:color w:val="892D4D"/>
                <w:sz w:val="28"/>
                <w:szCs w:val="28"/>
              </w:rPr>
              <w:t>ommittees</w:t>
            </w:r>
            <w:r w:rsidRPr="00BD7A6C">
              <w:rPr>
                <w:color w:val="502538"/>
                <w:sz w:val="28"/>
                <w:szCs w:val="28"/>
              </w:rPr>
              <w:t xml:space="preserve"> </w:t>
            </w:r>
          </w:p>
        </w:tc>
      </w:tr>
      <w:bookmarkEnd w:id="0"/>
      <w:tr w:rsidR="00F90E8B" w:rsidRPr="006E723C" w14:paraId="0935AF4B" w14:textId="77777777" w:rsidTr="70A6801D">
        <w:tc>
          <w:tcPr>
            <w:tcW w:w="6280" w:type="dxa"/>
          </w:tcPr>
          <w:p w14:paraId="78207669" w14:textId="7D141331" w:rsidR="00C40572" w:rsidRPr="003949A2" w:rsidRDefault="00F36410" w:rsidP="00801D74">
            <w:pPr>
              <w:pStyle w:val="NoSpacing"/>
              <w:rPr>
                <w:b/>
                <w:bCs/>
              </w:rPr>
            </w:pPr>
            <w:r w:rsidRPr="70A6801D">
              <w:rPr>
                <w:b/>
                <w:bCs/>
              </w:rPr>
              <w:t xml:space="preserve">Version </w:t>
            </w:r>
            <w:r w:rsidR="00F5265F">
              <w:rPr>
                <w:b/>
                <w:bCs/>
              </w:rPr>
              <w:t>8</w:t>
            </w:r>
            <w:r w:rsidR="00336F1D" w:rsidRPr="70A6801D">
              <w:rPr>
                <w:b/>
                <w:bCs/>
              </w:rPr>
              <w:t xml:space="preserve"> </w:t>
            </w:r>
          </w:p>
          <w:p w14:paraId="106B8E10" w14:textId="48299CE7" w:rsidR="00F90E8B" w:rsidRPr="00680DA9" w:rsidRDefault="00F5265F" w:rsidP="00145C7A">
            <w:pPr>
              <w:pStyle w:val="NoSpacing"/>
              <w:rPr>
                <w:b/>
                <w:bCs/>
              </w:rPr>
            </w:pPr>
            <w:r>
              <w:rPr>
                <w:b/>
                <w:bCs/>
              </w:rPr>
              <w:t>June 2023</w:t>
            </w:r>
          </w:p>
        </w:tc>
      </w:tr>
      <w:tr w:rsidR="00F90E8B" w:rsidRPr="006E723C" w14:paraId="6D9ACFF9" w14:textId="77777777" w:rsidTr="70A6801D">
        <w:tc>
          <w:tcPr>
            <w:tcW w:w="6280" w:type="dxa"/>
          </w:tcPr>
          <w:p w14:paraId="6B927B8D" w14:textId="77777777" w:rsidR="00F90E8B" w:rsidRPr="006E723C" w:rsidRDefault="00F90E8B" w:rsidP="00801D74">
            <w:pPr>
              <w:pStyle w:val="NoSpacing"/>
              <w:rPr>
                <w:b/>
                <w:bCs/>
              </w:rPr>
            </w:pPr>
          </w:p>
        </w:tc>
      </w:tr>
    </w:tbl>
    <w:p w14:paraId="2EB7F04A" w14:textId="3E6EF931" w:rsidR="00876375" w:rsidRDefault="00615DED" w:rsidP="00BD7A6C">
      <w:r>
        <w:rPr>
          <w:noProof/>
        </w:rPr>
        <w:drawing>
          <wp:anchor distT="0" distB="0" distL="114300" distR="114300" simplePos="0" relativeHeight="251658240" behindDoc="0" locked="0" layoutInCell="1" allowOverlap="1" wp14:anchorId="035F6911" wp14:editId="1F59F878">
            <wp:simplePos x="0" y="0"/>
            <wp:positionH relativeFrom="margin">
              <wp:posOffset>227965</wp:posOffset>
            </wp:positionH>
            <wp:positionV relativeFrom="paragraph">
              <wp:posOffset>3286125</wp:posOffset>
            </wp:positionV>
            <wp:extent cx="3166278" cy="2054888"/>
            <wp:effectExtent l="19050" t="0" r="0" b="0"/>
            <wp:wrapNone/>
            <wp:docPr id="11" name="Picture 11" descr="ADEA 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DEA Logo-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6278" cy="2054888"/>
                    </a:xfrm>
                    <a:prstGeom prst="rect">
                      <a:avLst/>
                    </a:prstGeom>
                    <a:noFill/>
                    <a:ln>
                      <a:noFill/>
                    </a:ln>
                  </pic:spPr>
                </pic:pic>
              </a:graphicData>
            </a:graphic>
          </wp:anchor>
        </w:drawing>
      </w:r>
      <w:r w:rsidR="00F90E8B">
        <w:br w:type="page"/>
      </w:r>
    </w:p>
    <w:p w14:paraId="49F88319" w14:textId="4E0967A5" w:rsidR="00BD7A6C" w:rsidRPr="00750DFB" w:rsidRDefault="00BD7A6C" w:rsidP="00BD7A6C">
      <w:pPr>
        <w:pStyle w:val="Heading1"/>
        <w:rPr>
          <w:lang w:val="en-US"/>
        </w:rPr>
      </w:pPr>
      <w:bookmarkStart w:id="1" w:name="_Toc83126556"/>
      <w:bookmarkStart w:id="2" w:name="_Toc138942712"/>
      <w:bookmarkStart w:id="3" w:name="_Hlk83215488"/>
      <w:r>
        <w:t>ADEA Branch Manual</w:t>
      </w:r>
      <w:bookmarkEnd w:id="1"/>
      <w:bookmarkEnd w:id="2"/>
    </w:p>
    <w:p w14:paraId="5DCA34B7" w14:textId="0868AA64" w:rsidR="00BD7A6C" w:rsidRPr="00BD7A6C" w:rsidRDefault="00BD7A6C" w:rsidP="00BD7A6C">
      <w:pPr>
        <w:pStyle w:val="Heading2"/>
        <w:rPr>
          <w:lang w:val="en-US"/>
        </w:rPr>
      </w:pPr>
      <w:bookmarkStart w:id="4" w:name="_Toc138942713"/>
      <w:r w:rsidRPr="613AD910">
        <w:rPr>
          <w:lang w:val="en-US"/>
        </w:rPr>
        <w:t xml:space="preserve">Manual for the Branch Executive and </w:t>
      </w:r>
      <w:r w:rsidR="0008255A" w:rsidRPr="613AD910">
        <w:rPr>
          <w:lang w:val="en-US"/>
        </w:rPr>
        <w:t>E</w:t>
      </w:r>
      <w:r w:rsidRPr="613AD910">
        <w:rPr>
          <w:lang w:val="en-US"/>
        </w:rPr>
        <w:t>ducation/</w:t>
      </w:r>
      <w:r w:rsidR="0008255A" w:rsidRPr="613AD910">
        <w:rPr>
          <w:lang w:val="en-US"/>
        </w:rPr>
        <w:t xml:space="preserve"> P</w:t>
      </w:r>
      <w:r w:rsidRPr="613AD910">
        <w:rPr>
          <w:lang w:val="en-US"/>
        </w:rPr>
        <w:t xml:space="preserve">rogram </w:t>
      </w:r>
      <w:r w:rsidR="0008255A" w:rsidRPr="613AD910">
        <w:rPr>
          <w:lang w:val="en-US"/>
        </w:rPr>
        <w:t>O</w:t>
      </w:r>
      <w:r w:rsidRPr="613AD910">
        <w:rPr>
          <w:lang w:val="en-US"/>
        </w:rPr>
        <w:t xml:space="preserve">rganising </w:t>
      </w:r>
      <w:r w:rsidR="0008255A" w:rsidRPr="613AD910">
        <w:rPr>
          <w:lang w:val="en-US"/>
        </w:rPr>
        <w:t>C</w:t>
      </w:r>
      <w:r w:rsidRPr="613AD910">
        <w:rPr>
          <w:lang w:val="en-US"/>
        </w:rPr>
        <w:t>ommittees</w:t>
      </w:r>
      <w:bookmarkEnd w:id="4"/>
    </w:p>
    <w:tbl>
      <w:tblPr>
        <w:tblStyle w:val="TableGrid1"/>
        <w:tblpPr w:leftFromText="180" w:rightFromText="180" w:vertAnchor="text" w:horzAnchor="margin" w:tblpY="162"/>
        <w:tblW w:w="0" w:type="auto"/>
        <w:tblLook w:val="04A0" w:firstRow="1" w:lastRow="0" w:firstColumn="1" w:lastColumn="0" w:noHBand="0" w:noVBand="1"/>
      </w:tblPr>
      <w:tblGrid>
        <w:gridCol w:w="1129"/>
        <w:gridCol w:w="1843"/>
        <w:gridCol w:w="3119"/>
        <w:gridCol w:w="2925"/>
      </w:tblGrid>
      <w:tr w:rsidR="00BD7A6C" w14:paraId="44B45C81" w14:textId="77777777" w:rsidTr="00BD7A6C">
        <w:tc>
          <w:tcPr>
            <w:tcW w:w="1129" w:type="dxa"/>
          </w:tcPr>
          <w:p w14:paraId="31553A21" w14:textId="77777777" w:rsidR="00BD7A6C" w:rsidRPr="00A1361A" w:rsidRDefault="00BD7A6C" w:rsidP="00553D0D">
            <w:pPr>
              <w:rPr>
                <w:b/>
              </w:rPr>
            </w:pPr>
            <w:r w:rsidRPr="00A1361A">
              <w:rPr>
                <w:b/>
              </w:rPr>
              <w:t>Version</w:t>
            </w:r>
          </w:p>
        </w:tc>
        <w:tc>
          <w:tcPr>
            <w:tcW w:w="1843" w:type="dxa"/>
          </w:tcPr>
          <w:p w14:paraId="2DA3E22D" w14:textId="77777777" w:rsidR="00BD7A6C" w:rsidRPr="00A1361A" w:rsidRDefault="00BD7A6C" w:rsidP="00553D0D">
            <w:pPr>
              <w:rPr>
                <w:b/>
              </w:rPr>
            </w:pPr>
            <w:r w:rsidRPr="00A1361A">
              <w:rPr>
                <w:b/>
              </w:rPr>
              <w:t>Date</w:t>
            </w:r>
          </w:p>
        </w:tc>
        <w:tc>
          <w:tcPr>
            <w:tcW w:w="3119" w:type="dxa"/>
          </w:tcPr>
          <w:p w14:paraId="03289831" w14:textId="77777777" w:rsidR="00BD7A6C" w:rsidRPr="00A1361A" w:rsidRDefault="00BD7A6C" w:rsidP="00553D0D">
            <w:pPr>
              <w:rPr>
                <w:b/>
              </w:rPr>
            </w:pPr>
            <w:r w:rsidRPr="00A1361A">
              <w:rPr>
                <w:b/>
              </w:rPr>
              <w:t>Name</w:t>
            </w:r>
            <w:r>
              <w:rPr>
                <w:b/>
              </w:rPr>
              <w:t>(s)</w:t>
            </w:r>
            <w:r w:rsidRPr="00A1361A">
              <w:rPr>
                <w:b/>
              </w:rPr>
              <w:t xml:space="preserve"> </w:t>
            </w:r>
          </w:p>
        </w:tc>
        <w:tc>
          <w:tcPr>
            <w:tcW w:w="2925" w:type="dxa"/>
          </w:tcPr>
          <w:p w14:paraId="476339FC" w14:textId="77777777" w:rsidR="00BD7A6C" w:rsidRPr="00A1361A" w:rsidRDefault="00BD7A6C" w:rsidP="00553D0D">
            <w:pPr>
              <w:rPr>
                <w:b/>
              </w:rPr>
            </w:pPr>
            <w:r>
              <w:rPr>
                <w:b/>
              </w:rPr>
              <w:t>Notes</w:t>
            </w:r>
          </w:p>
        </w:tc>
      </w:tr>
      <w:tr w:rsidR="00BD7A6C" w14:paraId="317E4025" w14:textId="77777777" w:rsidTr="00BD7A6C">
        <w:tc>
          <w:tcPr>
            <w:tcW w:w="1129" w:type="dxa"/>
          </w:tcPr>
          <w:p w14:paraId="1BE1AFA7" w14:textId="69A53097" w:rsidR="00BD7A6C" w:rsidRDefault="00BD7A6C" w:rsidP="00553D0D">
            <w:r>
              <w:t>1.0</w:t>
            </w:r>
            <w:r w:rsidR="00E127BA">
              <w:t xml:space="preserve"> </w:t>
            </w:r>
            <w:r>
              <w:t>-</w:t>
            </w:r>
            <w:r w:rsidR="00E127BA">
              <w:t xml:space="preserve"> </w:t>
            </w:r>
            <w:r>
              <w:t>5.0</w:t>
            </w:r>
          </w:p>
        </w:tc>
        <w:tc>
          <w:tcPr>
            <w:tcW w:w="1843" w:type="dxa"/>
          </w:tcPr>
          <w:p w14:paraId="3C1C68CB" w14:textId="2F32381A" w:rsidR="00BD7A6C" w:rsidRDefault="00E127BA" w:rsidP="00553D0D">
            <w:r>
              <w:t>Various</w:t>
            </w:r>
          </w:p>
        </w:tc>
        <w:tc>
          <w:tcPr>
            <w:tcW w:w="3119" w:type="dxa"/>
          </w:tcPr>
          <w:p w14:paraId="28ED0665" w14:textId="5EBD7311" w:rsidR="00BD7A6C" w:rsidRDefault="00E127BA" w:rsidP="00553D0D">
            <w:r>
              <w:t xml:space="preserve">CEO </w:t>
            </w:r>
          </w:p>
        </w:tc>
        <w:tc>
          <w:tcPr>
            <w:tcW w:w="2925" w:type="dxa"/>
          </w:tcPr>
          <w:p w14:paraId="281B1195" w14:textId="3FDC33F7" w:rsidR="00BD7A6C" w:rsidRDefault="00E127BA" w:rsidP="00553D0D">
            <w:r>
              <w:t>Approved</w:t>
            </w:r>
          </w:p>
        </w:tc>
      </w:tr>
      <w:tr w:rsidR="00BD7A6C" w14:paraId="27EC3D0D" w14:textId="77777777" w:rsidTr="00BD7A6C">
        <w:tc>
          <w:tcPr>
            <w:tcW w:w="1129" w:type="dxa"/>
          </w:tcPr>
          <w:p w14:paraId="564D972E" w14:textId="0582EDD4" w:rsidR="00BD7A6C" w:rsidRDefault="00BD7A6C" w:rsidP="00553D0D">
            <w:r>
              <w:t>6.0</w:t>
            </w:r>
          </w:p>
        </w:tc>
        <w:tc>
          <w:tcPr>
            <w:tcW w:w="1843" w:type="dxa"/>
          </w:tcPr>
          <w:p w14:paraId="79ADA323" w14:textId="77777777" w:rsidR="00BD7A6C" w:rsidRDefault="00BD7A6C" w:rsidP="00553D0D">
            <w:r>
              <w:t>November 2019</w:t>
            </w:r>
          </w:p>
        </w:tc>
        <w:tc>
          <w:tcPr>
            <w:tcW w:w="3119" w:type="dxa"/>
          </w:tcPr>
          <w:p w14:paraId="15587758" w14:textId="77777777" w:rsidR="00BD7A6C" w:rsidRDefault="00BD7A6C" w:rsidP="00553D0D">
            <w:r>
              <w:t>CEO</w:t>
            </w:r>
          </w:p>
        </w:tc>
        <w:tc>
          <w:tcPr>
            <w:tcW w:w="2925" w:type="dxa"/>
          </w:tcPr>
          <w:p w14:paraId="7DE727BB" w14:textId="77777777" w:rsidR="00BD7A6C" w:rsidRDefault="00BD7A6C" w:rsidP="00553D0D">
            <w:r>
              <w:t>Approved</w:t>
            </w:r>
          </w:p>
        </w:tc>
      </w:tr>
      <w:tr w:rsidR="00BD7A6C" w14:paraId="418B8C1F" w14:textId="77777777" w:rsidTr="00BD7A6C">
        <w:tc>
          <w:tcPr>
            <w:tcW w:w="1129" w:type="dxa"/>
          </w:tcPr>
          <w:p w14:paraId="67AF2308" w14:textId="79EACF68" w:rsidR="00BD7A6C" w:rsidRDefault="00BD7A6C" w:rsidP="00553D0D">
            <w:r>
              <w:t xml:space="preserve">7.0 </w:t>
            </w:r>
          </w:p>
        </w:tc>
        <w:tc>
          <w:tcPr>
            <w:tcW w:w="1843" w:type="dxa"/>
          </w:tcPr>
          <w:p w14:paraId="44DFE95C" w14:textId="77777777" w:rsidR="00BD7A6C" w:rsidRDefault="00BD7A6C" w:rsidP="00553D0D">
            <w:r>
              <w:t>September 2021</w:t>
            </w:r>
          </w:p>
        </w:tc>
        <w:tc>
          <w:tcPr>
            <w:tcW w:w="3119" w:type="dxa"/>
          </w:tcPr>
          <w:p w14:paraId="5D084723" w14:textId="77777777" w:rsidR="00BD7A6C" w:rsidRDefault="00BD7A6C" w:rsidP="00553D0D">
            <w:r>
              <w:t>CEO</w:t>
            </w:r>
          </w:p>
        </w:tc>
        <w:tc>
          <w:tcPr>
            <w:tcW w:w="2925" w:type="dxa"/>
          </w:tcPr>
          <w:p w14:paraId="219DE5F4" w14:textId="4DC05F31" w:rsidR="00BD7A6C" w:rsidRDefault="001808B4" w:rsidP="00553D0D">
            <w:r>
              <w:t>Approved</w:t>
            </w:r>
          </w:p>
        </w:tc>
      </w:tr>
      <w:tr w:rsidR="001808B4" w14:paraId="03EFA5BB" w14:textId="77777777" w:rsidTr="00BD7A6C">
        <w:tc>
          <w:tcPr>
            <w:tcW w:w="1129" w:type="dxa"/>
          </w:tcPr>
          <w:p w14:paraId="260E2DCB" w14:textId="4E7564AB" w:rsidR="001808B4" w:rsidRDefault="001808B4" w:rsidP="00553D0D">
            <w:r>
              <w:t>8.0</w:t>
            </w:r>
          </w:p>
        </w:tc>
        <w:tc>
          <w:tcPr>
            <w:tcW w:w="1843" w:type="dxa"/>
          </w:tcPr>
          <w:p w14:paraId="08FF991E" w14:textId="7B4B68FE" w:rsidR="001808B4" w:rsidRDefault="001808B4" w:rsidP="00553D0D">
            <w:r>
              <w:t>June 2023</w:t>
            </w:r>
          </w:p>
        </w:tc>
        <w:tc>
          <w:tcPr>
            <w:tcW w:w="3119" w:type="dxa"/>
          </w:tcPr>
          <w:p w14:paraId="50A1DB9B" w14:textId="1FEEE714" w:rsidR="001808B4" w:rsidRDefault="001808B4" w:rsidP="00553D0D">
            <w:r>
              <w:t>CEO</w:t>
            </w:r>
          </w:p>
        </w:tc>
        <w:tc>
          <w:tcPr>
            <w:tcW w:w="2925" w:type="dxa"/>
          </w:tcPr>
          <w:p w14:paraId="6C729CA0" w14:textId="5B59EDCF" w:rsidR="001808B4" w:rsidRDefault="001808B4" w:rsidP="00553D0D">
            <w:r>
              <w:t>Approved</w:t>
            </w:r>
          </w:p>
        </w:tc>
      </w:tr>
    </w:tbl>
    <w:p w14:paraId="218B49DF" w14:textId="77777777" w:rsidR="00BD7A6C" w:rsidRDefault="00BD7A6C" w:rsidP="00BD7A6C">
      <w:r w:rsidRPr="00017D8A">
        <w:t>S:\Operational\Branches\Administration</w:t>
      </w:r>
    </w:p>
    <w:p w14:paraId="618A248B" w14:textId="0A420279" w:rsidR="003126EE" w:rsidRDefault="00BD7A6C" w:rsidP="00E127BA">
      <w:pPr>
        <w:rPr>
          <w:rFonts w:ascii="Cambria" w:hAnsi="Cambria"/>
          <w:b/>
          <w:bCs/>
          <w:color w:val="892D4D"/>
          <w:sz w:val="28"/>
          <w:szCs w:val="28"/>
        </w:rPr>
      </w:pPr>
      <w:r>
        <w:t xml:space="preserve">URL: </w:t>
      </w:r>
      <w:bookmarkEnd w:id="3"/>
      <w:r>
        <w:br w:type="page"/>
      </w:r>
    </w:p>
    <w:sdt>
      <w:sdtPr>
        <w:id w:val="504708141"/>
        <w:docPartObj>
          <w:docPartGallery w:val="Table of Contents"/>
          <w:docPartUnique/>
        </w:docPartObj>
      </w:sdtPr>
      <w:sdtContent>
        <w:p w14:paraId="01C80BB0" w14:textId="70DF44F9" w:rsidR="00594B20" w:rsidRDefault="613AD910">
          <w:pPr>
            <w:pStyle w:val="TOC1"/>
            <w:rPr>
              <w:rFonts w:asciiTheme="minorHAnsi" w:eastAsiaTheme="minorEastAsia" w:hAnsiTheme="minorHAnsi" w:cstheme="minorBidi"/>
              <w:noProof/>
              <w:kern w:val="2"/>
              <w:sz w:val="24"/>
              <w:szCs w:val="24"/>
              <w:lang w:eastAsia="en-GB"/>
              <w14:ligatures w14:val="standardContextual"/>
            </w:rPr>
          </w:pPr>
          <w:r>
            <w:fldChar w:fldCharType="begin"/>
          </w:r>
          <w:r>
            <w:instrText>TOC \o \z \u \h</w:instrText>
          </w:r>
          <w:r>
            <w:fldChar w:fldCharType="separate"/>
          </w:r>
          <w:hyperlink w:anchor="_Toc138942712" w:history="1">
            <w:r w:rsidR="00594B20" w:rsidRPr="00DF69A7">
              <w:rPr>
                <w:rStyle w:val="Hyperlink"/>
                <w:noProof/>
              </w:rPr>
              <w:t>ADEA Branch Manual</w:t>
            </w:r>
            <w:r w:rsidR="00594B20">
              <w:rPr>
                <w:noProof/>
                <w:webHidden/>
              </w:rPr>
              <w:tab/>
            </w:r>
            <w:r w:rsidR="00594B20">
              <w:rPr>
                <w:noProof/>
                <w:webHidden/>
              </w:rPr>
              <w:fldChar w:fldCharType="begin"/>
            </w:r>
            <w:r w:rsidR="00594B20">
              <w:rPr>
                <w:noProof/>
                <w:webHidden/>
              </w:rPr>
              <w:instrText xml:space="preserve"> PAGEREF _Toc138942712 \h </w:instrText>
            </w:r>
            <w:r w:rsidR="00594B20">
              <w:rPr>
                <w:noProof/>
                <w:webHidden/>
              </w:rPr>
            </w:r>
            <w:r w:rsidR="00594B20">
              <w:rPr>
                <w:noProof/>
                <w:webHidden/>
              </w:rPr>
              <w:fldChar w:fldCharType="separate"/>
            </w:r>
            <w:r w:rsidR="00594B20">
              <w:rPr>
                <w:noProof/>
                <w:webHidden/>
              </w:rPr>
              <w:t>2</w:t>
            </w:r>
            <w:r w:rsidR="00594B20">
              <w:rPr>
                <w:noProof/>
                <w:webHidden/>
              </w:rPr>
              <w:fldChar w:fldCharType="end"/>
            </w:r>
          </w:hyperlink>
        </w:p>
        <w:p w14:paraId="72750616" w14:textId="1682AE46"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13" w:history="1">
            <w:r w:rsidR="00594B20" w:rsidRPr="00DF69A7">
              <w:rPr>
                <w:rStyle w:val="Hyperlink"/>
                <w:noProof/>
                <w:lang w:val="en-US"/>
              </w:rPr>
              <w:t>Manual for the Branch Executive and Education/ Program Organising Committees</w:t>
            </w:r>
            <w:r w:rsidR="00594B20">
              <w:rPr>
                <w:noProof/>
                <w:webHidden/>
              </w:rPr>
              <w:tab/>
            </w:r>
            <w:r w:rsidR="00594B20">
              <w:rPr>
                <w:noProof/>
                <w:webHidden/>
              </w:rPr>
              <w:fldChar w:fldCharType="begin"/>
            </w:r>
            <w:r w:rsidR="00594B20">
              <w:rPr>
                <w:noProof/>
                <w:webHidden/>
              </w:rPr>
              <w:instrText xml:space="preserve"> PAGEREF _Toc138942713 \h </w:instrText>
            </w:r>
            <w:r w:rsidR="00594B20">
              <w:rPr>
                <w:noProof/>
                <w:webHidden/>
              </w:rPr>
            </w:r>
            <w:r w:rsidR="00594B20">
              <w:rPr>
                <w:noProof/>
                <w:webHidden/>
              </w:rPr>
              <w:fldChar w:fldCharType="separate"/>
            </w:r>
            <w:r w:rsidR="00594B20">
              <w:rPr>
                <w:noProof/>
                <w:webHidden/>
              </w:rPr>
              <w:t>2</w:t>
            </w:r>
            <w:r w:rsidR="00594B20">
              <w:rPr>
                <w:noProof/>
                <w:webHidden/>
              </w:rPr>
              <w:fldChar w:fldCharType="end"/>
            </w:r>
          </w:hyperlink>
        </w:p>
        <w:p w14:paraId="0E776376" w14:textId="5AA43F3A" w:rsidR="00594B20" w:rsidRDefault="00E621BF">
          <w:pPr>
            <w:pStyle w:val="TOC1"/>
            <w:rPr>
              <w:rFonts w:asciiTheme="minorHAnsi" w:eastAsiaTheme="minorEastAsia" w:hAnsiTheme="minorHAnsi" w:cstheme="minorBidi"/>
              <w:noProof/>
              <w:kern w:val="2"/>
              <w:sz w:val="24"/>
              <w:szCs w:val="24"/>
              <w:lang w:eastAsia="en-GB"/>
              <w14:ligatures w14:val="standardContextual"/>
            </w:rPr>
          </w:pPr>
          <w:hyperlink w:anchor="_Toc138942714" w:history="1">
            <w:r w:rsidR="00594B20" w:rsidRPr="00DF69A7">
              <w:rPr>
                <w:rStyle w:val="Hyperlink"/>
                <w:noProof/>
              </w:rPr>
              <w:t>Purpose of this document</w:t>
            </w:r>
            <w:r w:rsidR="00594B20">
              <w:rPr>
                <w:noProof/>
                <w:webHidden/>
              </w:rPr>
              <w:tab/>
            </w:r>
            <w:r w:rsidR="00594B20">
              <w:rPr>
                <w:noProof/>
                <w:webHidden/>
              </w:rPr>
              <w:fldChar w:fldCharType="begin"/>
            </w:r>
            <w:r w:rsidR="00594B20">
              <w:rPr>
                <w:noProof/>
                <w:webHidden/>
              </w:rPr>
              <w:instrText xml:space="preserve"> PAGEREF _Toc138942714 \h </w:instrText>
            </w:r>
            <w:r w:rsidR="00594B20">
              <w:rPr>
                <w:noProof/>
                <w:webHidden/>
              </w:rPr>
            </w:r>
            <w:r w:rsidR="00594B20">
              <w:rPr>
                <w:noProof/>
                <w:webHidden/>
              </w:rPr>
              <w:fldChar w:fldCharType="separate"/>
            </w:r>
            <w:r w:rsidR="00594B20">
              <w:rPr>
                <w:noProof/>
                <w:webHidden/>
              </w:rPr>
              <w:t>2</w:t>
            </w:r>
            <w:r w:rsidR="00594B20">
              <w:rPr>
                <w:noProof/>
                <w:webHidden/>
              </w:rPr>
              <w:fldChar w:fldCharType="end"/>
            </w:r>
          </w:hyperlink>
        </w:p>
        <w:p w14:paraId="152F5034" w14:textId="23D747B5" w:rsidR="00594B20" w:rsidRDefault="00E621BF">
          <w:pPr>
            <w:pStyle w:val="TOC1"/>
            <w:rPr>
              <w:rFonts w:asciiTheme="minorHAnsi" w:eastAsiaTheme="minorEastAsia" w:hAnsiTheme="minorHAnsi" w:cstheme="minorBidi"/>
              <w:noProof/>
              <w:kern w:val="2"/>
              <w:sz w:val="24"/>
              <w:szCs w:val="24"/>
              <w:lang w:eastAsia="en-GB"/>
              <w14:ligatures w14:val="standardContextual"/>
            </w:rPr>
          </w:pPr>
          <w:hyperlink w:anchor="_Toc138942715" w:history="1">
            <w:r w:rsidR="00594B20" w:rsidRPr="00DF69A7">
              <w:rPr>
                <w:rStyle w:val="Hyperlink"/>
                <w:noProof/>
              </w:rPr>
              <w:t>About ADEA’s Branches</w:t>
            </w:r>
            <w:r w:rsidR="00594B20">
              <w:rPr>
                <w:noProof/>
                <w:webHidden/>
              </w:rPr>
              <w:tab/>
            </w:r>
            <w:r w:rsidR="00594B20">
              <w:rPr>
                <w:noProof/>
                <w:webHidden/>
              </w:rPr>
              <w:fldChar w:fldCharType="begin"/>
            </w:r>
            <w:r w:rsidR="00594B20">
              <w:rPr>
                <w:noProof/>
                <w:webHidden/>
              </w:rPr>
              <w:instrText xml:space="preserve"> PAGEREF _Toc138942715 \h </w:instrText>
            </w:r>
            <w:r w:rsidR="00594B20">
              <w:rPr>
                <w:noProof/>
                <w:webHidden/>
              </w:rPr>
            </w:r>
            <w:r w:rsidR="00594B20">
              <w:rPr>
                <w:noProof/>
                <w:webHidden/>
              </w:rPr>
              <w:fldChar w:fldCharType="separate"/>
            </w:r>
            <w:r w:rsidR="00594B20">
              <w:rPr>
                <w:noProof/>
                <w:webHidden/>
              </w:rPr>
              <w:t>2</w:t>
            </w:r>
            <w:r w:rsidR="00594B20">
              <w:rPr>
                <w:noProof/>
                <w:webHidden/>
              </w:rPr>
              <w:fldChar w:fldCharType="end"/>
            </w:r>
          </w:hyperlink>
        </w:p>
        <w:p w14:paraId="5324A66B" w14:textId="264F149F"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16" w:history="1">
            <w:r w:rsidR="00594B20" w:rsidRPr="00DF69A7">
              <w:rPr>
                <w:rStyle w:val="Hyperlink"/>
                <w:noProof/>
              </w:rPr>
              <w:t>Branch Governance</w:t>
            </w:r>
            <w:r w:rsidR="00594B20">
              <w:rPr>
                <w:noProof/>
                <w:webHidden/>
              </w:rPr>
              <w:tab/>
            </w:r>
            <w:r w:rsidR="00594B20">
              <w:rPr>
                <w:noProof/>
                <w:webHidden/>
              </w:rPr>
              <w:fldChar w:fldCharType="begin"/>
            </w:r>
            <w:r w:rsidR="00594B20">
              <w:rPr>
                <w:noProof/>
                <w:webHidden/>
              </w:rPr>
              <w:instrText xml:space="preserve"> PAGEREF _Toc138942716 \h </w:instrText>
            </w:r>
            <w:r w:rsidR="00594B20">
              <w:rPr>
                <w:noProof/>
                <w:webHidden/>
              </w:rPr>
            </w:r>
            <w:r w:rsidR="00594B20">
              <w:rPr>
                <w:noProof/>
                <w:webHidden/>
              </w:rPr>
              <w:fldChar w:fldCharType="separate"/>
            </w:r>
            <w:r w:rsidR="00594B20">
              <w:rPr>
                <w:noProof/>
                <w:webHidden/>
              </w:rPr>
              <w:t>2</w:t>
            </w:r>
            <w:r w:rsidR="00594B20">
              <w:rPr>
                <w:noProof/>
                <w:webHidden/>
              </w:rPr>
              <w:fldChar w:fldCharType="end"/>
            </w:r>
          </w:hyperlink>
        </w:p>
        <w:p w14:paraId="4011344F" w14:textId="690ACBA5"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17" w:history="1">
            <w:r w:rsidR="00594B20" w:rsidRPr="00DF69A7">
              <w:rPr>
                <w:rStyle w:val="Hyperlink"/>
                <w:noProof/>
              </w:rPr>
              <w:t>Finances and Budgets</w:t>
            </w:r>
            <w:r w:rsidR="00594B20">
              <w:rPr>
                <w:noProof/>
                <w:webHidden/>
              </w:rPr>
              <w:tab/>
            </w:r>
            <w:r w:rsidR="00594B20">
              <w:rPr>
                <w:noProof/>
                <w:webHidden/>
              </w:rPr>
              <w:fldChar w:fldCharType="begin"/>
            </w:r>
            <w:r w:rsidR="00594B20">
              <w:rPr>
                <w:noProof/>
                <w:webHidden/>
              </w:rPr>
              <w:instrText xml:space="preserve"> PAGEREF _Toc138942717 \h </w:instrText>
            </w:r>
            <w:r w:rsidR="00594B20">
              <w:rPr>
                <w:noProof/>
                <w:webHidden/>
              </w:rPr>
            </w:r>
            <w:r w:rsidR="00594B20">
              <w:rPr>
                <w:noProof/>
                <w:webHidden/>
              </w:rPr>
              <w:fldChar w:fldCharType="separate"/>
            </w:r>
            <w:r w:rsidR="00594B20">
              <w:rPr>
                <w:noProof/>
                <w:webHidden/>
              </w:rPr>
              <w:t>3</w:t>
            </w:r>
            <w:r w:rsidR="00594B20">
              <w:rPr>
                <w:noProof/>
                <w:webHidden/>
              </w:rPr>
              <w:fldChar w:fldCharType="end"/>
            </w:r>
          </w:hyperlink>
        </w:p>
        <w:p w14:paraId="6F108194" w14:textId="0BDC4541"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18" w:history="1">
            <w:r w:rsidR="00594B20" w:rsidRPr="00DF69A7">
              <w:rPr>
                <w:rStyle w:val="Hyperlink"/>
                <w:noProof/>
              </w:rPr>
              <w:t>Communications</w:t>
            </w:r>
            <w:r w:rsidR="00594B20">
              <w:rPr>
                <w:noProof/>
                <w:webHidden/>
              </w:rPr>
              <w:tab/>
            </w:r>
            <w:r w:rsidR="00594B20">
              <w:rPr>
                <w:noProof/>
                <w:webHidden/>
              </w:rPr>
              <w:fldChar w:fldCharType="begin"/>
            </w:r>
            <w:r w:rsidR="00594B20">
              <w:rPr>
                <w:noProof/>
                <w:webHidden/>
              </w:rPr>
              <w:instrText xml:space="preserve"> PAGEREF _Toc138942718 \h </w:instrText>
            </w:r>
            <w:r w:rsidR="00594B20">
              <w:rPr>
                <w:noProof/>
                <w:webHidden/>
              </w:rPr>
            </w:r>
            <w:r w:rsidR="00594B20">
              <w:rPr>
                <w:noProof/>
                <w:webHidden/>
              </w:rPr>
              <w:fldChar w:fldCharType="separate"/>
            </w:r>
            <w:r w:rsidR="00594B20">
              <w:rPr>
                <w:noProof/>
                <w:webHidden/>
              </w:rPr>
              <w:t>3</w:t>
            </w:r>
            <w:r w:rsidR="00594B20">
              <w:rPr>
                <w:noProof/>
                <w:webHidden/>
              </w:rPr>
              <w:fldChar w:fldCharType="end"/>
            </w:r>
          </w:hyperlink>
        </w:p>
        <w:p w14:paraId="67480486" w14:textId="05E99950"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19" w:history="1">
            <w:r w:rsidR="00594B20" w:rsidRPr="00DF69A7">
              <w:rPr>
                <w:rStyle w:val="Hyperlink"/>
                <w:noProof/>
              </w:rPr>
              <w:t>Insurance, Human Resources and Quality Management</w:t>
            </w:r>
            <w:r w:rsidR="00594B20">
              <w:rPr>
                <w:noProof/>
                <w:webHidden/>
              </w:rPr>
              <w:tab/>
            </w:r>
            <w:r w:rsidR="00594B20">
              <w:rPr>
                <w:noProof/>
                <w:webHidden/>
              </w:rPr>
              <w:fldChar w:fldCharType="begin"/>
            </w:r>
            <w:r w:rsidR="00594B20">
              <w:rPr>
                <w:noProof/>
                <w:webHidden/>
              </w:rPr>
              <w:instrText xml:space="preserve"> PAGEREF _Toc138942719 \h </w:instrText>
            </w:r>
            <w:r w:rsidR="00594B20">
              <w:rPr>
                <w:noProof/>
                <w:webHidden/>
              </w:rPr>
            </w:r>
            <w:r w:rsidR="00594B20">
              <w:rPr>
                <w:noProof/>
                <w:webHidden/>
              </w:rPr>
              <w:fldChar w:fldCharType="separate"/>
            </w:r>
            <w:r w:rsidR="00594B20">
              <w:rPr>
                <w:noProof/>
                <w:webHidden/>
              </w:rPr>
              <w:t>3</w:t>
            </w:r>
            <w:r w:rsidR="00594B20">
              <w:rPr>
                <w:noProof/>
                <w:webHidden/>
              </w:rPr>
              <w:fldChar w:fldCharType="end"/>
            </w:r>
          </w:hyperlink>
        </w:p>
        <w:p w14:paraId="50E268F6" w14:textId="63FA8E20" w:rsidR="00594B20" w:rsidRDefault="00E621BF">
          <w:pPr>
            <w:pStyle w:val="TOC1"/>
            <w:rPr>
              <w:rFonts w:asciiTheme="minorHAnsi" w:eastAsiaTheme="minorEastAsia" w:hAnsiTheme="minorHAnsi" w:cstheme="minorBidi"/>
              <w:noProof/>
              <w:kern w:val="2"/>
              <w:sz w:val="24"/>
              <w:szCs w:val="24"/>
              <w:lang w:eastAsia="en-GB"/>
              <w14:ligatures w14:val="standardContextual"/>
            </w:rPr>
          </w:pPr>
          <w:hyperlink w:anchor="_Toc138942720" w:history="1">
            <w:r w:rsidR="00594B20" w:rsidRPr="00DF69A7">
              <w:rPr>
                <w:rStyle w:val="Hyperlink"/>
                <w:noProof/>
              </w:rPr>
              <w:t>Branch meetings</w:t>
            </w:r>
            <w:r w:rsidR="00594B20">
              <w:rPr>
                <w:noProof/>
                <w:webHidden/>
              </w:rPr>
              <w:tab/>
            </w:r>
            <w:r w:rsidR="00594B20">
              <w:rPr>
                <w:noProof/>
                <w:webHidden/>
              </w:rPr>
              <w:fldChar w:fldCharType="begin"/>
            </w:r>
            <w:r w:rsidR="00594B20">
              <w:rPr>
                <w:noProof/>
                <w:webHidden/>
              </w:rPr>
              <w:instrText xml:space="preserve"> PAGEREF _Toc138942720 \h </w:instrText>
            </w:r>
            <w:r w:rsidR="00594B20">
              <w:rPr>
                <w:noProof/>
                <w:webHidden/>
              </w:rPr>
            </w:r>
            <w:r w:rsidR="00594B20">
              <w:rPr>
                <w:noProof/>
                <w:webHidden/>
              </w:rPr>
              <w:fldChar w:fldCharType="separate"/>
            </w:r>
            <w:r w:rsidR="00594B20">
              <w:rPr>
                <w:noProof/>
                <w:webHidden/>
              </w:rPr>
              <w:t>5</w:t>
            </w:r>
            <w:r w:rsidR="00594B20">
              <w:rPr>
                <w:noProof/>
                <w:webHidden/>
              </w:rPr>
              <w:fldChar w:fldCharType="end"/>
            </w:r>
          </w:hyperlink>
        </w:p>
        <w:p w14:paraId="18E18EDE" w14:textId="1719D83E"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21" w:history="1">
            <w:r w:rsidR="00594B20" w:rsidRPr="00DF69A7">
              <w:rPr>
                <w:rStyle w:val="Hyperlink"/>
                <w:noProof/>
              </w:rPr>
              <w:t>Venues</w:t>
            </w:r>
            <w:r w:rsidR="00594B20">
              <w:rPr>
                <w:noProof/>
                <w:webHidden/>
              </w:rPr>
              <w:tab/>
            </w:r>
            <w:r w:rsidR="00594B20">
              <w:rPr>
                <w:noProof/>
                <w:webHidden/>
              </w:rPr>
              <w:fldChar w:fldCharType="begin"/>
            </w:r>
            <w:r w:rsidR="00594B20">
              <w:rPr>
                <w:noProof/>
                <w:webHidden/>
              </w:rPr>
              <w:instrText xml:space="preserve"> PAGEREF _Toc138942721 \h </w:instrText>
            </w:r>
            <w:r w:rsidR="00594B20">
              <w:rPr>
                <w:noProof/>
                <w:webHidden/>
              </w:rPr>
            </w:r>
            <w:r w:rsidR="00594B20">
              <w:rPr>
                <w:noProof/>
                <w:webHidden/>
              </w:rPr>
              <w:fldChar w:fldCharType="separate"/>
            </w:r>
            <w:r w:rsidR="00594B20">
              <w:rPr>
                <w:noProof/>
                <w:webHidden/>
              </w:rPr>
              <w:t>5</w:t>
            </w:r>
            <w:r w:rsidR="00594B20">
              <w:rPr>
                <w:noProof/>
                <w:webHidden/>
              </w:rPr>
              <w:fldChar w:fldCharType="end"/>
            </w:r>
          </w:hyperlink>
        </w:p>
        <w:p w14:paraId="2032AAE6" w14:textId="72C94571"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22" w:history="1">
            <w:r w:rsidR="00594B20" w:rsidRPr="00DF69A7">
              <w:rPr>
                <w:rStyle w:val="Hyperlink"/>
                <w:noProof/>
              </w:rPr>
              <w:t>Speakers</w:t>
            </w:r>
            <w:r w:rsidR="00594B20">
              <w:rPr>
                <w:noProof/>
                <w:webHidden/>
              </w:rPr>
              <w:tab/>
            </w:r>
            <w:r w:rsidR="00594B20">
              <w:rPr>
                <w:noProof/>
                <w:webHidden/>
              </w:rPr>
              <w:fldChar w:fldCharType="begin"/>
            </w:r>
            <w:r w:rsidR="00594B20">
              <w:rPr>
                <w:noProof/>
                <w:webHidden/>
              </w:rPr>
              <w:instrText xml:space="preserve"> PAGEREF _Toc138942722 \h </w:instrText>
            </w:r>
            <w:r w:rsidR="00594B20">
              <w:rPr>
                <w:noProof/>
                <w:webHidden/>
              </w:rPr>
            </w:r>
            <w:r w:rsidR="00594B20">
              <w:rPr>
                <w:noProof/>
                <w:webHidden/>
              </w:rPr>
              <w:fldChar w:fldCharType="separate"/>
            </w:r>
            <w:r w:rsidR="00594B20">
              <w:rPr>
                <w:noProof/>
                <w:webHidden/>
              </w:rPr>
              <w:t>5</w:t>
            </w:r>
            <w:r w:rsidR="00594B20">
              <w:rPr>
                <w:noProof/>
                <w:webHidden/>
              </w:rPr>
              <w:fldChar w:fldCharType="end"/>
            </w:r>
          </w:hyperlink>
        </w:p>
        <w:p w14:paraId="52D301A3" w14:textId="22916CAB"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23" w:history="1">
            <w:r w:rsidR="00594B20" w:rsidRPr="00DF69A7">
              <w:rPr>
                <w:rStyle w:val="Hyperlink"/>
                <w:noProof/>
              </w:rPr>
              <w:t>Sponsorship</w:t>
            </w:r>
            <w:r w:rsidR="00594B20">
              <w:rPr>
                <w:noProof/>
                <w:webHidden/>
              </w:rPr>
              <w:tab/>
            </w:r>
            <w:r w:rsidR="00594B20">
              <w:rPr>
                <w:noProof/>
                <w:webHidden/>
              </w:rPr>
              <w:fldChar w:fldCharType="begin"/>
            </w:r>
            <w:r w:rsidR="00594B20">
              <w:rPr>
                <w:noProof/>
                <w:webHidden/>
              </w:rPr>
              <w:instrText xml:space="preserve"> PAGEREF _Toc138942723 \h </w:instrText>
            </w:r>
            <w:r w:rsidR="00594B20">
              <w:rPr>
                <w:noProof/>
                <w:webHidden/>
              </w:rPr>
            </w:r>
            <w:r w:rsidR="00594B20">
              <w:rPr>
                <w:noProof/>
                <w:webHidden/>
              </w:rPr>
              <w:fldChar w:fldCharType="separate"/>
            </w:r>
            <w:r w:rsidR="00594B20">
              <w:rPr>
                <w:noProof/>
                <w:webHidden/>
              </w:rPr>
              <w:t>5</w:t>
            </w:r>
            <w:r w:rsidR="00594B20">
              <w:rPr>
                <w:noProof/>
                <w:webHidden/>
              </w:rPr>
              <w:fldChar w:fldCharType="end"/>
            </w:r>
          </w:hyperlink>
        </w:p>
        <w:p w14:paraId="03F29A04" w14:textId="622DEACC"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24" w:history="1">
            <w:r w:rsidR="00594B20" w:rsidRPr="00DF69A7">
              <w:rPr>
                <w:rStyle w:val="Hyperlink"/>
                <w:noProof/>
              </w:rPr>
              <w:t>Meeting costs and registration</w:t>
            </w:r>
            <w:r w:rsidR="00594B20">
              <w:rPr>
                <w:noProof/>
                <w:webHidden/>
              </w:rPr>
              <w:tab/>
            </w:r>
            <w:r w:rsidR="00594B20">
              <w:rPr>
                <w:noProof/>
                <w:webHidden/>
              </w:rPr>
              <w:fldChar w:fldCharType="begin"/>
            </w:r>
            <w:r w:rsidR="00594B20">
              <w:rPr>
                <w:noProof/>
                <w:webHidden/>
              </w:rPr>
              <w:instrText xml:space="preserve"> PAGEREF _Toc138942724 \h </w:instrText>
            </w:r>
            <w:r w:rsidR="00594B20">
              <w:rPr>
                <w:noProof/>
                <w:webHidden/>
              </w:rPr>
            </w:r>
            <w:r w:rsidR="00594B20">
              <w:rPr>
                <w:noProof/>
                <w:webHidden/>
              </w:rPr>
              <w:fldChar w:fldCharType="separate"/>
            </w:r>
            <w:r w:rsidR="00594B20">
              <w:rPr>
                <w:noProof/>
                <w:webHidden/>
              </w:rPr>
              <w:t>5</w:t>
            </w:r>
            <w:r w:rsidR="00594B20">
              <w:rPr>
                <w:noProof/>
                <w:webHidden/>
              </w:rPr>
              <w:fldChar w:fldCharType="end"/>
            </w:r>
          </w:hyperlink>
        </w:p>
        <w:p w14:paraId="0D0B5017" w14:textId="1E5E238A"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25" w:history="1">
            <w:r w:rsidR="00594B20" w:rsidRPr="00DF69A7">
              <w:rPr>
                <w:rStyle w:val="Hyperlink"/>
                <w:noProof/>
              </w:rPr>
              <w:t>Meeting attendees and voting</w:t>
            </w:r>
            <w:r w:rsidR="00594B20">
              <w:rPr>
                <w:noProof/>
                <w:webHidden/>
              </w:rPr>
              <w:tab/>
            </w:r>
            <w:r w:rsidR="00594B20">
              <w:rPr>
                <w:noProof/>
                <w:webHidden/>
              </w:rPr>
              <w:fldChar w:fldCharType="begin"/>
            </w:r>
            <w:r w:rsidR="00594B20">
              <w:rPr>
                <w:noProof/>
                <w:webHidden/>
              </w:rPr>
              <w:instrText xml:space="preserve"> PAGEREF _Toc138942725 \h </w:instrText>
            </w:r>
            <w:r w:rsidR="00594B20">
              <w:rPr>
                <w:noProof/>
                <w:webHidden/>
              </w:rPr>
            </w:r>
            <w:r w:rsidR="00594B20">
              <w:rPr>
                <w:noProof/>
                <w:webHidden/>
              </w:rPr>
              <w:fldChar w:fldCharType="separate"/>
            </w:r>
            <w:r w:rsidR="00594B20">
              <w:rPr>
                <w:noProof/>
                <w:webHidden/>
              </w:rPr>
              <w:t>6</w:t>
            </w:r>
            <w:r w:rsidR="00594B20">
              <w:rPr>
                <w:noProof/>
                <w:webHidden/>
              </w:rPr>
              <w:fldChar w:fldCharType="end"/>
            </w:r>
          </w:hyperlink>
        </w:p>
        <w:p w14:paraId="060C4485" w14:textId="0A3B90C8"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26" w:history="1">
            <w:r w:rsidR="00594B20" w:rsidRPr="00DF69A7">
              <w:rPr>
                <w:rStyle w:val="Hyperlink"/>
                <w:noProof/>
              </w:rPr>
              <w:t>Branch meeting notifications and agendas</w:t>
            </w:r>
            <w:r w:rsidR="00594B20">
              <w:rPr>
                <w:noProof/>
                <w:webHidden/>
              </w:rPr>
              <w:tab/>
            </w:r>
            <w:r w:rsidR="00594B20">
              <w:rPr>
                <w:noProof/>
                <w:webHidden/>
              </w:rPr>
              <w:fldChar w:fldCharType="begin"/>
            </w:r>
            <w:r w:rsidR="00594B20">
              <w:rPr>
                <w:noProof/>
                <w:webHidden/>
              </w:rPr>
              <w:instrText xml:space="preserve"> PAGEREF _Toc138942726 \h </w:instrText>
            </w:r>
            <w:r w:rsidR="00594B20">
              <w:rPr>
                <w:noProof/>
                <w:webHidden/>
              </w:rPr>
            </w:r>
            <w:r w:rsidR="00594B20">
              <w:rPr>
                <w:noProof/>
                <w:webHidden/>
              </w:rPr>
              <w:fldChar w:fldCharType="separate"/>
            </w:r>
            <w:r w:rsidR="00594B20">
              <w:rPr>
                <w:noProof/>
                <w:webHidden/>
              </w:rPr>
              <w:t>6</w:t>
            </w:r>
            <w:r w:rsidR="00594B20">
              <w:rPr>
                <w:noProof/>
                <w:webHidden/>
              </w:rPr>
              <w:fldChar w:fldCharType="end"/>
            </w:r>
          </w:hyperlink>
        </w:p>
        <w:p w14:paraId="1FAD64B5" w14:textId="14A102C8"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27" w:history="1">
            <w:r w:rsidR="00594B20" w:rsidRPr="00DF69A7">
              <w:rPr>
                <w:rStyle w:val="Hyperlink"/>
                <w:noProof/>
              </w:rPr>
              <w:t>Minutes</w:t>
            </w:r>
            <w:r w:rsidR="00594B20">
              <w:rPr>
                <w:noProof/>
                <w:webHidden/>
              </w:rPr>
              <w:tab/>
            </w:r>
            <w:r w:rsidR="00594B20">
              <w:rPr>
                <w:noProof/>
                <w:webHidden/>
              </w:rPr>
              <w:fldChar w:fldCharType="begin"/>
            </w:r>
            <w:r w:rsidR="00594B20">
              <w:rPr>
                <w:noProof/>
                <w:webHidden/>
              </w:rPr>
              <w:instrText xml:space="preserve"> PAGEREF _Toc138942727 \h </w:instrText>
            </w:r>
            <w:r w:rsidR="00594B20">
              <w:rPr>
                <w:noProof/>
                <w:webHidden/>
              </w:rPr>
            </w:r>
            <w:r w:rsidR="00594B20">
              <w:rPr>
                <w:noProof/>
                <w:webHidden/>
              </w:rPr>
              <w:fldChar w:fldCharType="separate"/>
            </w:r>
            <w:r w:rsidR="00594B20">
              <w:rPr>
                <w:noProof/>
                <w:webHidden/>
              </w:rPr>
              <w:t>6</w:t>
            </w:r>
            <w:r w:rsidR="00594B20">
              <w:rPr>
                <w:noProof/>
                <w:webHidden/>
              </w:rPr>
              <w:fldChar w:fldCharType="end"/>
            </w:r>
          </w:hyperlink>
        </w:p>
        <w:p w14:paraId="59FD24AE" w14:textId="46EFEC89" w:rsidR="00594B20" w:rsidRDefault="00E621BF">
          <w:pPr>
            <w:pStyle w:val="TOC1"/>
            <w:rPr>
              <w:rFonts w:asciiTheme="minorHAnsi" w:eastAsiaTheme="minorEastAsia" w:hAnsiTheme="minorHAnsi" w:cstheme="minorBidi"/>
              <w:noProof/>
              <w:kern w:val="2"/>
              <w:sz w:val="24"/>
              <w:szCs w:val="24"/>
              <w:lang w:eastAsia="en-GB"/>
              <w14:ligatures w14:val="standardContextual"/>
            </w:rPr>
          </w:pPr>
          <w:hyperlink w:anchor="_Toc138942728" w:history="1">
            <w:r w:rsidR="00594B20" w:rsidRPr="00DF69A7">
              <w:rPr>
                <w:rStyle w:val="Hyperlink"/>
                <w:noProof/>
              </w:rPr>
              <w:t>Branch conferences, and educational and other events</w:t>
            </w:r>
            <w:r w:rsidR="00594B20">
              <w:rPr>
                <w:noProof/>
                <w:webHidden/>
              </w:rPr>
              <w:tab/>
            </w:r>
            <w:r w:rsidR="00594B20">
              <w:rPr>
                <w:noProof/>
                <w:webHidden/>
              </w:rPr>
              <w:fldChar w:fldCharType="begin"/>
            </w:r>
            <w:r w:rsidR="00594B20">
              <w:rPr>
                <w:noProof/>
                <w:webHidden/>
              </w:rPr>
              <w:instrText xml:space="preserve"> PAGEREF _Toc138942728 \h </w:instrText>
            </w:r>
            <w:r w:rsidR="00594B20">
              <w:rPr>
                <w:noProof/>
                <w:webHidden/>
              </w:rPr>
            </w:r>
            <w:r w:rsidR="00594B20">
              <w:rPr>
                <w:noProof/>
                <w:webHidden/>
              </w:rPr>
              <w:fldChar w:fldCharType="separate"/>
            </w:r>
            <w:r w:rsidR="00594B20">
              <w:rPr>
                <w:noProof/>
                <w:webHidden/>
              </w:rPr>
              <w:t>8</w:t>
            </w:r>
            <w:r w:rsidR="00594B20">
              <w:rPr>
                <w:noProof/>
                <w:webHidden/>
              </w:rPr>
              <w:fldChar w:fldCharType="end"/>
            </w:r>
          </w:hyperlink>
        </w:p>
        <w:p w14:paraId="5F751880" w14:textId="29FA0C3B"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29" w:history="1">
            <w:r w:rsidR="00594B20" w:rsidRPr="00DF69A7">
              <w:rPr>
                <w:rStyle w:val="Hyperlink"/>
                <w:noProof/>
              </w:rPr>
              <w:t>ADEA Role</w:t>
            </w:r>
            <w:r w:rsidR="00594B20">
              <w:rPr>
                <w:noProof/>
                <w:webHidden/>
              </w:rPr>
              <w:tab/>
            </w:r>
            <w:r w:rsidR="00594B20">
              <w:rPr>
                <w:noProof/>
                <w:webHidden/>
              </w:rPr>
              <w:fldChar w:fldCharType="begin"/>
            </w:r>
            <w:r w:rsidR="00594B20">
              <w:rPr>
                <w:noProof/>
                <w:webHidden/>
              </w:rPr>
              <w:instrText xml:space="preserve"> PAGEREF _Toc138942729 \h </w:instrText>
            </w:r>
            <w:r w:rsidR="00594B20">
              <w:rPr>
                <w:noProof/>
                <w:webHidden/>
              </w:rPr>
            </w:r>
            <w:r w:rsidR="00594B20">
              <w:rPr>
                <w:noProof/>
                <w:webHidden/>
              </w:rPr>
              <w:fldChar w:fldCharType="separate"/>
            </w:r>
            <w:r w:rsidR="00594B20">
              <w:rPr>
                <w:noProof/>
                <w:webHidden/>
              </w:rPr>
              <w:t>8</w:t>
            </w:r>
            <w:r w:rsidR="00594B20">
              <w:rPr>
                <w:noProof/>
                <w:webHidden/>
              </w:rPr>
              <w:fldChar w:fldCharType="end"/>
            </w:r>
          </w:hyperlink>
        </w:p>
        <w:p w14:paraId="2A39D8EB" w14:textId="724864A9"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30" w:history="1">
            <w:r w:rsidR="00594B20" w:rsidRPr="00DF69A7">
              <w:rPr>
                <w:rStyle w:val="Hyperlink"/>
                <w:noProof/>
              </w:rPr>
              <w:t>Program Organising Committee (POC)</w:t>
            </w:r>
            <w:r w:rsidR="00594B20">
              <w:rPr>
                <w:noProof/>
                <w:webHidden/>
              </w:rPr>
              <w:tab/>
            </w:r>
            <w:r w:rsidR="00594B20">
              <w:rPr>
                <w:noProof/>
                <w:webHidden/>
              </w:rPr>
              <w:fldChar w:fldCharType="begin"/>
            </w:r>
            <w:r w:rsidR="00594B20">
              <w:rPr>
                <w:noProof/>
                <w:webHidden/>
              </w:rPr>
              <w:instrText xml:space="preserve"> PAGEREF _Toc138942730 \h </w:instrText>
            </w:r>
            <w:r w:rsidR="00594B20">
              <w:rPr>
                <w:noProof/>
                <w:webHidden/>
              </w:rPr>
            </w:r>
            <w:r w:rsidR="00594B20">
              <w:rPr>
                <w:noProof/>
                <w:webHidden/>
              </w:rPr>
              <w:fldChar w:fldCharType="separate"/>
            </w:r>
            <w:r w:rsidR="00594B20">
              <w:rPr>
                <w:noProof/>
                <w:webHidden/>
              </w:rPr>
              <w:t>8</w:t>
            </w:r>
            <w:r w:rsidR="00594B20">
              <w:rPr>
                <w:noProof/>
                <w:webHidden/>
              </w:rPr>
              <w:fldChar w:fldCharType="end"/>
            </w:r>
          </w:hyperlink>
        </w:p>
        <w:p w14:paraId="084370DD" w14:textId="2A124059"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31" w:history="1">
            <w:r w:rsidR="00594B20" w:rsidRPr="00DF69A7">
              <w:rPr>
                <w:rStyle w:val="Hyperlink"/>
                <w:noProof/>
              </w:rPr>
              <w:t>POC members</w:t>
            </w:r>
            <w:r w:rsidR="00594B20">
              <w:rPr>
                <w:noProof/>
                <w:webHidden/>
              </w:rPr>
              <w:tab/>
            </w:r>
            <w:r w:rsidR="00594B20">
              <w:rPr>
                <w:noProof/>
                <w:webHidden/>
              </w:rPr>
              <w:fldChar w:fldCharType="begin"/>
            </w:r>
            <w:r w:rsidR="00594B20">
              <w:rPr>
                <w:noProof/>
                <w:webHidden/>
              </w:rPr>
              <w:instrText xml:space="preserve"> PAGEREF _Toc138942731 \h </w:instrText>
            </w:r>
            <w:r w:rsidR="00594B20">
              <w:rPr>
                <w:noProof/>
                <w:webHidden/>
              </w:rPr>
            </w:r>
            <w:r w:rsidR="00594B20">
              <w:rPr>
                <w:noProof/>
                <w:webHidden/>
              </w:rPr>
              <w:fldChar w:fldCharType="separate"/>
            </w:r>
            <w:r w:rsidR="00594B20">
              <w:rPr>
                <w:noProof/>
                <w:webHidden/>
              </w:rPr>
              <w:t>8</w:t>
            </w:r>
            <w:r w:rsidR="00594B20">
              <w:rPr>
                <w:noProof/>
                <w:webHidden/>
              </w:rPr>
              <w:fldChar w:fldCharType="end"/>
            </w:r>
          </w:hyperlink>
        </w:p>
        <w:p w14:paraId="1E4D7853" w14:textId="2009E83C"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32" w:history="1">
            <w:r w:rsidR="00594B20" w:rsidRPr="00DF69A7">
              <w:rPr>
                <w:rStyle w:val="Hyperlink"/>
                <w:noProof/>
              </w:rPr>
              <w:t>POC Roles</w:t>
            </w:r>
            <w:r w:rsidR="00594B20">
              <w:rPr>
                <w:noProof/>
                <w:webHidden/>
              </w:rPr>
              <w:tab/>
            </w:r>
            <w:r w:rsidR="00594B20">
              <w:rPr>
                <w:noProof/>
                <w:webHidden/>
              </w:rPr>
              <w:fldChar w:fldCharType="begin"/>
            </w:r>
            <w:r w:rsidR="00594B20">
              <w:rPr>
                <w:noProof/>
                <w:webHidden/>
              </w:rPr>
              <w:instrText xml:space="preserve"> PAGEREF _Toc138942732 \h </w:instrText>
            </w:r>
            <w:r w:rsidR="00594B20">
              <w:rPr>
                <w:noProof/>
                <w:webHidden/>
              </w:rPr>
            </w:r>
            <w:r w:rsidR="00594B20">
              <w:rPr>
                <w:noProof/>
                <w:webHidden/>
              </w:rPr>
              <w:fldChar w:fldCharType="separate"/>
            </w:r>
            <w:r w:rsidR="00594B20">
              <w:rPr>
                <w:noProof/>
                <w:webHidden/>
              </w:rPr>
              <w:t>9</w:t>
            </w:r>
            <w:r w:rsidR="00594B20">
              <w:rPr>
                <w:noProof/>
                <w:webHidden/>
              </w:rPr>
              <w:fldChar w:fldCharType="end"/>
            </w:r>
          </w:hyperlink>
        </w:p>
        <w:p w14:paraId="1D0DB7CF" w14:textId="58179DDB"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33" w:history="1">
            <w:r w:rsidR="00594B20" w:rsidRPr="00DF69A7">
              <w:rPr>
                <w:rStyle w:val="Hyperlink"/>
                <w:noProof/>
              </w:rPr>
              <w:t>POC Meetings</w:t>
            </w:r>
            <w:r w:rsidR="00594B20">
              <w:rPr>
                <w:noProof/>
                <w:webHidden/>
              </w:rPr>
              <w:tab/>
            </w:r>
            <w:r w:rsidR="00594B20">
              <w:rPr>
                <w:noProof/>
                <w:webHidden/>
              </w:rPr>
              <w:fldChar w:fldCharType="begin"/>
            </w:r>
            <w:r w:rsidR="00594B20">
              <w:rPr>
                <w:noProof/>
                <w:webHidden/>
              </w:rPr>
              <w:instrText xml:space="preserve"> PAGEREF _Toc138942733 \h </w:instrText>
            </w:r>
            <w:r w:rsidR="00594B20">
              <w:rPr>
                <w:noProof/>
                <w:webHidden/>
              </w:rPr>
            </w:r>
            <w:r w:rsidR="00594B20">
              <w:rPr>
                <w:noProof/>
                <w:webHidden/>
              </w:rPr>
              <w:fldChar w:fldCharType="separate"/>
            </w:r>
            <w:r w:rsidR="00594B20">
              <w:rPr>
                <w:noProof/>
                <w:webHidden/>
              </w:rPr>
              <w:t>10</w:t>
            </w:r>
            <w:r w:rsidR="00594B20">
              <w:rPr>
                <w:noProof/>
                <w:webHidden/>
              </w:rPr>
              <w:fldChar w:fldCharType="end"/>
            </w:r>
          </w:hyperlink>
        </w:p>
        <w:p w14:paraId="325147C2" w14:textId="1665F0FF"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34" w:history="1">
            <w:r w:rsidR="00594B20" w:rsidRPr="00DF69A7">
              <w:rPr>
                <w:rStyle w:val="Hyperlink"/>
                <w:noProof/>
              </w:rPr>
              <w:t>Event Organisation</w:t>
            </w:r>
            <w:r w:rsidR="00594B20">
              <w:rPr>
                <w:noProof/>
                <w:webHidden/>
              </w:rPr>
              <w:tab/>
            </w:r>
            <w:r w:rsidR="00594B20">
              <w:rPr>
                <w:noProof/>
                <w:webHidden/>
              </w:rPr>
              <w:fldChar w:fldCharType="begin"/>
            </w:r>
            <w:r w:rsidR="00594B20">
              <w:rPr>
                <w:noProof/>
                <w:webHidden/>
              </w:rPr>
              <w:instrText xml:space="preserve"> PAGEREF _Toc138942734 \h </w:instrText>
            </w:r>
            <w:r w:rsidR="00594B20">
              <w:rPr>
                <w:noProof/>
                <w:webHidden/>
              </w:rPr>
            </w:r>
            <w:r w:rsidR="00594B20">
              <w:rPr>
                <w:noProof/>
                <w:webHidden/>
              </w:rPr>
              <w:fldChar w:fldCharType="separate"/>
            </w:r>
            <w:r w:rsidR="00594B20">
              <w:rPr>
                <w:noProof/>
                <w:webHidden/>
              </w:rPr>
              <w:t>10</w:t>
            </w:r>
            <w:r w:rsidR="00594B20">
              <w:rPr>
                <w:noProof/>
                <w:webHidden/>
              </w:rPr>
              <w:fldChar w:fldCharType="end"/>
            </w:r>
          </w:hyperlink>
        </w:p>
        <w:p w14:paraId="733AA2DB" w14:textId="562BFDA4"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35" w:history="1">
            <w:r w:rsidR="00594B20" w:rsidRPr="00DF69A7">
              <w:rPr>
                <w:rStyle w:val="Hyperlink"/>
                <w:noProof/>
              </w:rPr>
              <w:t>Formats – in-person, online or hybrid</w:t>
            </w:r>
            <w:r w:rsidR="00594B20">
              <w:rPr>
                <w:noProof/>
                <w:webHidden/>
              </w:rPr>
              <w:tab/>
            </w:r>
            <w:r w:rsidR="00594B20">
              <w:rPr>
                <w:noProof/>
                <w:webHidden/>
              </w:rPr>
              <w:fldChar w:fldCharType="begin"/>
            </w:r>
            <w:r w:rsidR="00594B20">
              <w:rPr>
                <w:noProof/>
                <w:webHidden/>
              </w:rPr>
              <w:instrText xml:space="preserve"> PAGEREF _Toc138942735 \h </w:instrText>
            </w:r>
            <w:r w:rsidR="00594B20">
              <w:rPr>
                <w:noProof/>
                <w:webHidden/>
              </w:rPr>
            </w:r>
            <w:r w:rsidR="00594B20">
              <w:rPr>
                <w:noProof/>
                <w:webHidden/>
              </w:rPr>
              <w:fldChar w:fldCharType="separate"/>
            </w:r>
            <w:r w:rsidR="00594B20">
              <w:rPr>
                <w:noProof/>
                <w:webHidden/>
              </w:rPr>
              <w:t>10</w:t>
            </w:r>
            <w:r w:rsidR="00594B20">
              <w:rPr>
                <w:noProof/>
                <w:webHidden/>
              </w:rPr>
              <w:fldChar w:fldCharType="end"/>
            </w:r>
          </w:hyperlink>
        </w:p>
        <w:p w14:paraId="2B86B368" w14:textId="73CC1DBA"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36" w:history="1">
            <w:r w:rsidR="00594B20" w:rsidRPr="00DF69A7">
              <w:rPr>
                <w:rStyle w:val="Hyperlink"/>
                <w:noProof/>
              </w:rPr>
              <w:t>Attendees</w:t>
            </w:r>
            <w:r w:rsidR="00594B20">
              <w:rPr>
                <w:noProof/>
                <w:webHidden/>
              </w:rPr>
              <w:tab/>
            </w:r>
            <w:r w:rsidR="00594B20">
              <w:rPr>
                <w:noProof/>
                <w:webHidden/>
              </w:rPr>
              <w:fldChar w:fldCharType="begin"/>
            </w:r>
            <w:r w:rsidR="00594B20">
              <w:rPr>
                <w:noProof/>
                <w:webHidden/>
              </w:rPr>
              <w:instrText xml:space="preserve"> PAGEREF _Toc138942736 \h </w:instrText>
            </w:r>
            <w:r w:rsidR="00594B20">
              <w:rPr>
                <w:noProof/>
                <w:webHidden/>
              </w:rPr>
            </w:r>
            <w:r w:rsidR="00594B20">
              <w:rPr>
                <w:noProof/>
                <w:webHidden/>
              </w:rPr>
              <w:fldChar w:fldCharType="separate"/>
            </w:r>
            <w:r w:rsidR="00594B20">
              <w:rPr>
                <w:noProof/>
                <w:webHidden/>
              </w:rPr>
              <w:t>10</w:t>
            </w:r>
            <w:r w:rsidR="00594B20">
              <w:rPr>
                <w:noProof/>
                <w:webHidden/>
              </w:rPr>
              <w:fldChar w:fldCharType="end"/>
            </w:r>
          </w:hyperlink>
        </w:p>
        <w:p w14:paraId="699D5C65" w14:textId="4B69C258"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37" w:history="1">
            <w:r w:rsidR="00594B20" w:rsidRPr="00DF69A7">
              <w:rPr>
                <w:rStyle w:val="Hyperlink"/>
                <w:noProof/>
              </w:rPr>
              <w:t>Budgets, income and expenses</w:t>
            </w:r>
            <w:r w:rsidR="00594B20">
              <w:rPr>
                <w:noProof/>
                <w:webHidden/>
              </w:rPr>
              <w:tab/>
            </w:r>
            <w:r w:rsidR="00594B20">
              <w:rPr>
                <w:noProof/>
                <w:webHidden/>
              </w:rPr>
              <w:fldChar w:fldCharType="begin"/>
            </w:r>
            <w:r w:rsidR="00594B20">
              <w:rPr>
                <w:noProof/>
                <w:webHidden/>
              </w:rPr>
              <w:instrText xml:space="preserve"> PAGEREF _Toc138942737 \h </w:instrText>
            </w:r>
            <w:r w:rsidR="00594B20">
              <w:rPr>
                <w:noProof/>
                <w:webHidden/>
              </w:rPr>
            </w:r>
            <w:r w:rsidR="00594B20">
              <w:rPr>
                <w:noProof/>
                <w:webHidden/>
              </w:rPr>
              <w:fldChar w:fldCharType="separate"/>
            </w:r>
            <w:r w:rsidR="00594B20">
              <w:rPr>
                <w:noProof/>
                <w:webHidden/>
              </w:rPr>
              <w:t>11</w:t>
            </w:r>
            <w:r w:rsidR="00594B20">
              <w:rPr>
                <w:noProof/>
                <w:webHidden/>
              </w:rPr>
              <w:fldChar w:fldCharType="end"/>
            </w:r>
          </w:hyperlink>
        </w:p>
        <w:p w14:paraId="54EE70B2" w14:textId="54E9EC83"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38" w:history="1">
            <w:r w:rsidR="00594B20" w:rsidRPr="00DF69A7">
              <w:rPr>
                <w:rStyle w:val="Hyperlink"/>
                <w:noProof/>
              </w:rPr>
              <w:t>Registration</w:t>
            </w:r>
            <w:r w:rsidR="00594B20">
              <w:rPr>
                <w:noProof/>
                <w:webHidden/>
              </w:rPr>
              <w:tab/>
            </w:r>
            <w:r w:rsidR="00594B20">
              <w:rPr>
                <w:noProof/>
                <w:webHidden/>
              </w:rPr>
              <w:fldChar w:fldCharType="begin"/>
            </w:r>
            <w:r w:rsidR="00594B20">
              <w:rPr>
                <w:noProof/>
                <w:webHidden/>
              </w:rPr>
              <w:instrText xml:space="preserve"> PAGEREF _Toc138942738 \h </w:instrText>
            </w:r>
            <w:r w:rsidR="00594B20">
              <w:rPr>
                <w:noProof/>
                <w:webHidden/>
              </w:rPr>
            </w:r>
            <w:r w:rsidR="00594B20">
              <w:rPr>
                <w:noProof/>
                <w:webHidden/>
              </w:rPr>
              <w:fldChar w:fldCharType="separate"/>
            </w:r>
            <w:r w:rsidR="00594B20">
              <w:rPr>
                <w:noProof/>
                <w:webHidden/>
              </w:rPr>
              <w:t>11</w:t>
            </w:r>
            <w:r w:rsidR="00594B20">
              <w:rPr>
                <w:noProof/>
                <w:webHidden/>
              </w:rPr>
              <w:fldChar w:fldCharType="end"/>
            </w:r>
          </w:hyperlink>
        </w:p>
        <w:p w14:paraId="5A664CFB" w14:textId="337B76C0"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39" w:history="1">
            <w:r w:rsidR="00594B20" w:rsidRPr="00DF69A7">
              <w:rPr>
                <w:rStyle w:val="Hyperlink"/>
                <w:noProof/>
              </w:rPr>
              <w:t>Reimbursement of expenses</w:t>
            </w:r>
            <w:r w:rsidR="00594B20">
              <w:rPr>
                <w:noProof/>
                <w:webHidden/>
              </w:rPr>
              <w:tab/>
            </w:r>
            <w:r w:rsidR="00594B20">
              <w:rPr>
                <w:noProof/>
                <w:webHidden/>
              </w:rPr>
              <w:fldChar w:fldCharType="begin"/>
            </w:r>
            <w:r w:rsidR="00594B20">
              <w:rPr>
                <w:noProof/>
                <w:webHidden/>
              </w:rPr>
              <w:instrText xml:space="preserve"> PAGEREF _Toc138942739 \h </w:instrText>
            </w:r>
            <w:r w:rsidR="00594B20">
              <w:rPr>
                <w:noProof/>
                <w:webHidden/>
              </w:rPr>
            </w:r>
            <w:r w:rsidR="00594B20">
              <w:rPr>
                <w:noProof/>
                <w:webHidden/>
              </w:rPr>
              <w:fldChar w:fldCharType="separate"/>
            </w:r>
            <w:r w:rsidR="00594B20">
              <w:rPr>
                <w:noProof/>
                <w:webHidden/>
              </w:rPr>
              <w:t>11</w:t>
            </w:r>
            <w:r w:rsidR="00594B20">
              <w:rPr>
                <w:noProof/>
                <w:webHidden/>
              </w:rPr>
              <w:fldChar w:fldCharType="end"/>
            </w:r>
          </w:hyperlink>
        </w:p>
        <w:p w14:paraId="21A41DBD" w14:textId="5E58DEDF"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40" w:history="1">
            <w:r w:rsidR="00594B20" w:rsidRPr="00DF69A7">
              <w:rPr>
                <w:rStyle w:val="Hyperlink"/>
                <w:noProof/>
              </w:rPr>
              <w:t>Location and venues</w:t>
            </w:r>
            <w:r w:rsidR="00594B20">
              <w:rPr>
                <w:noProof/>
                <w:webHidden/>
              </w:rPr>
              <w:tab/>
            </w:r>
            <w:r w:rsidR="00594B20">
              <w:rPr>
                <w:noProof/>
                <w:webHidden/>
              </w:rPr>
              <w:fldChar w:fldCharType="begin"/>
            </w:r>
            <w:r w:rsidR="00594B20">
              <w:rPr>
                <w:noProof/>
                <w:webHidden/>
              </w:rPr>
              <w:instrText xml:space="preserve"> PAGEREF _Toc138942740 \h </w:instrText>
            </w:r>
            <w:r w:rsidR="00594B20">
              <w:rPr>
                <w:noProof/>
                <w:webHidden/>
              </w:rPr>
            </w:r>
            <w:r w:rsidR="00594B20">
              <w:rPr>
                <w:noProof/>
                <w:webHidden/>
              </w:rPr>
              <w:fldChar w:fldCharType="separate"/>
            </w:r>
            <w:r w:rsidR="00594B20">
              <w:rPr>
                <w:noProof/>
                <w:webHidden/>
              </w:rPr>
              <w:t>12</w:t>
            </w:r>
            <w:r w:rsidR="00594B20">
              <w:rPr>
                <w:noProof/>
                <w:webHidden/>
              </w:rPr>
              <w:fldChar w:fldCharType="end"/>
            </w:r>
          </w:hyperlink>
        </w:p>
        <w:p w14:paraId="3015AC5C" w14:textId="59431041"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41" w:history="1">
            <w:r w:rsidR="00594B20" w:rsidRPr="00DF69A7">
              <w:rPr>
                <w:rStyle w:val="Hyperlink"/>
                <w:noProof/>
              </w:rPr>
              <w:t>Program</w:t>
            </w:r>
            <w:r w:rsidR="00594B20">
              <w:rPr>
                <w:noProof/>
                <w:webHidden/>
              </w:rPr>
              <w:tab/>
            </w:r>
            <w:r w:rsidR="00594B20">
              <w:rPr>
                <w:noProof/>
                <w:webHidden/>
              </w:rPr>
              <w:fldChar w:fldCharType="begin"/>
            </w:r>
            <w:r w:rsidR="00594B20">
              <w:rPr>
                <w:noProof/>
                <w:webHidden/>
              </w:rPr>
              <w:instrText xml:space="preserve"> PAGEREF _Toc138942741 \h </w:instrText>
            </w:r>
            <w:r w:rsidR="00594B20">
              <w:rPr>
                <w:noProof/>
                <w:webHidden/>
              </w:rPr>
            </w:r>
            <w:r w:rsidR="00594B20">
              <w:rPr>
                <w:noProof/>
                <w:webHidden/>
              </w:rPr>
              <w:fldChar w:fldCharType="separate"/>
            </w:r>
            <w:r w:rsidR="00594B20">
              <w:rPr>
                <w:noProof/>
                <w:webHidden/>
              </w:rPr>
              <w:t>12</w:t>
            </w:r>
            <w:r w:rsidR="00594B20">
              <w:rPr>
                <w:noProof/>
                <w:webHidden/>
              </w:rPr>
              <w:fldChar w:fldCharType="end"/>
            </w:r>
          </w:hyperlink>
        </w:p>
        <w:p w14:paraId="4A8210F3" w14:textId="582EF316"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42" w:history="1">
            <w:r w:rsidR="00594B20" w:rsidRPr="00DF69A7">
              <w:rPr>
                <w:rStyle w:val="Hyperlink"/>
                <w:noProof/>
              </w:rPr>
              <w:t>Workshops</w:t>
            </w:r>
            <w:r w:rsidR="00594B20">
              <w:rPr>
                <w:noProof/>
                <w:webHidden/>
              </w:rPr>
              <w:tab/>
            </w:r>
            <w:r w:rsidR="00594B20">
              <w:rPr>
                <w:noProof/>
                <w:webHidden/>
              </w:rPr>
              <w:fldChar w:fldCharType="begin"/>
            </w:r>
            <w:r w:rsidR="00594B20">
              <w:rPr>
                <w:noProof/>
                <w:webHidden/>
              </w:rPr>
              <w:instrText xml:space="preserve"> PAGEREF _Toc138942742 \h </w:instrText>
            </w:r>
            <w:r w:rsidR="00594B20">
              <w:rPr>
                <w:noProof/>
                <w:webHidden/>
              </w:rPr>
            </w:r>
            <w:r w:rsidR="00594B20">
              <w:rPr>
                <w:noProof/>
                <w:webHidden/>
              </w:rPr>
              <w:fldChar w:fldCharType="separate"/>
            </w:r>
            <w:r w:rsidR="00594B20">
              <w:rPr>
                <w:noProof/>
                <w:webHidden/>
              </w:rPr>
              <w:t>12</w:t>
            </w:r>
            <w:r w:rsidR="00594B20">
              <w:rPr>
                <w:noProof/>
                <w:webHidden/>
              </w:rPr>
              <w:fldChar w:fldCharType="end"/>
            </w:r>
          </w:hyperlink>
        </w:p>
        <w:p w14:paraId="7AD117B6" w14:textId="17CCEC23"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43" w:history="1">
            <w:r w:rsidR="00594B20" w:rsidRPr="00DF69A7">
              <w:rPr>
                <w:rStyle w:val="Hyperlink"/>
                <w:noProof/>
              </w:rPr>
              <w:t>Call for abstracts</w:t>
            </w:r>
            <w:r w:rsidR="00594B20">
              <w:rPr>
                <w:noProof/>
                <w:webHidden/>
              </w:rPr>
              <w:tab/>
            </w:r>
            <w:r w:rsidR="00594B20">
              <w:rPr>
                <w:noProof/>
                <w:webHidden/>
              </w:rPr>
              <w:fldChar w:fldCharType="begin"/>
            </w:r>
            <w:r w:rsidR="00594B20">
              <w:rPr>
                <w:noProof/>
                <w:webHidden/>
              </w:rPr>
              <w:instrText xml:space="preserve"> PAGEREF _Toc138942743 \h </w:instrText>
            </w:r>
            <w:r w:rsidR="00594B20">
              <w:rPr>
                <w:noProof/>
                <w:webHidden/>
              </w:rPr>
            </w:r>
            <w:r w:rsidR="00594B20">
              <w:rPr>
                <w:noProof/>
                <w:webHidden/>
              </w:rPr>
              <w:fldChar w:fldCharType="separate"/>
            </w:r>
            <w:r w:rsidR="00594B20">
              <w:rPr>
                <w:noProof/>
                <w:webHidden/>
              </w:rPr>
              <w:t>13</w:t>
            </w:r>
            <w:r w:rsidR="00594B20">
              <w:rPr>
                <w:noProof/>
                <w:webHidden/>
              </w:rPr>
              <w:fldChar w:fldCharType="end"/>
            </w:r>
          </w:hyperlink>
        </w:p>
        <w:p w14:paraId="42878E5D" w14:textId="529CF061"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44" w:history="1">
            <w:r w:rsidR="00594B20" w:rsidRPr="00DF69A7">
              <w:rPr>
                <w:rStyle w:val="Hyperlink"/>
                <w:noProof/>
              </w:rPr>
              <w:t>Networking opportunities</w:t>
            </w:r>
            <w:r w:rsidR="00594B20">
              <w:rPr>
                <w:noProof/>
                <w:webHidden/>
              </w:rPr>
              <w:tab/>
            </w:r>
            <w:r w:rsidR="00594B20">
              <w:rPr>
                <w:noProof/>
                <w:webHidden/>
              </w:rPr>
              <w:fldChar w:fldCharType="begin"/>
            </w:r>
            <w:r w:rsidR="00594B20">
              <w:rPr>
                <w:noProof/>
                <w:webHidden/>
              </w:rPr>
              <w:instrText xml:space="preserve"> PAGEREF _Toc138942744 \h </w:instrText>
            </w:r>
            <w:r w:rsidR="00594B20">
              <w:rPr>
                <w:noProof/>
                <w:webHidden/>
              </w:rPr>
            </w:r>
            <w:r w:rsidR="00594B20">
              <w:rPr>
                <w:noProof/>
                <w:webHidden/>
              </w:rPr>
              <w:fldChar w:fldCharType="separate"/>
            </w:r>
            <w:r w:rsidR="00594B20">
              <w:rPr>
                <w:noProof/>
                <w:webHidden/>
              </w:rPr>
              <w:t>13</w:t>
            </w:r>
            <w:r w:rsidR="00594B20">
              <w:rPr>
                <w:noProof/>
                <w:webHidden/>
              </w:rPr>
              <w:fldChar w:fldCharType="end"/>
            </w:r>
          </w:hyperlink>
        </w:p>
        <w:p w14:paraId="656D5954" w14:textId="2F16E8AF"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45" w:history="1">
            <w:r w:rsidR="00594B20" w:rsidRPr="00DF69A7">
              <w:rPr>
                <w:rStyle w:val="Hyperlink"/>
                <w:noProof/>
              </w:rPr>
              <w:t>Speakers</w:t>
            </w:r>
            <w:r w:rsidR="00594B20">
              <w:rPr>
                <w:noProof/>
                <w:webHidden/>
              </w:rPr>
              <w:tab/>
            </w:r>
            <w:r w:rsidR="00594B20">
              <w:rPr>
                <w:noProof/>
                <w:webHidden/>
              </w:rPr>
              <w:fldChar w:fldCharType="begin"/>
            </w:r>
            <w:r w:rsidR="00594B20">
              <w:rPr>
                <w:noProof/>
                <w:webHidden/>
              </w:rPr>
              <w:instrText xml:space="preserve"> PAGEREF _Toc138942745 \h </w:instrText>
            </w:r>
            <w:r w:rsidR="00594B20">
              <w:rPr>
                <w:noProof/>
                <w:webHidden/>
              </w:rPr>
            </w:r>
            <w:r w:rsidR="00594B20">
              <w:rPr>
                <w:noProof/>
                <w:webHidden/>
              </w:rPr>
              <w:fldChar w:fldCharType="separate"/>
            </w:r>
            <w:r w:rsidR="00594B20">
              <w:rPr>
                <w:noProof/>
                <w:webHidden/>
              </w:rPr>
              <w:t>14</w:t>
            </w:r>
            <w:r w:rsidR="00594B20">
              <w:rPr>
                <w:noProof/>
                <w:webHidden/>
              </w:rPr>
              <w:fldChar w:fldCharType="end"/>
            </w:r>
          </w:hyperlink>
        </w:p>
        <w:p w14:paraId="2F08D9A9" w14:textId="606DD19A"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46" w:history="1">
            <w:r w:rsidR="00594B20" w:rsidRPr="00DF69A7">
              <w:rPr>
                <w:rStyle w:val="Hyperlink"/>
                <w:noProof/>
              </w:rPr>
              <w:t>Speaker expenses</w:t>
            </w:r>
            <w:r w:rsidR="00594B20">
              <w:rPr>
                <w:noProof/>
                <w:webHidden/>
              </w:rPr>
              <w:tab/>
            </w:r>
            <w:r w:rsidR="00594B20">
              <w:rPr>
                <w:noProof/>
                <w:webHidden/>
              </w:rPr>
              <w:fldChar w:fldCharType="begin"/>
            </w:r>
            <w:r w:rsidR="00594B20">
              <w:rPr>
                <w:noProof/>
                <w:webHidden/>
              </w:rPr>
              <w:instrText xml:space="preserve"> PAGEREF _Toc138942746 \h </w:instrText>
            </w:r>
            <w:r w:rsidR="00594B20">
              <w:rPr>
                <w:noProof/>
                <w:webHidden/>
              </w:rPr>
            </w:r>
            <w:r w:rsidR="00594B20">
              <w:rPr>
                <w:noProof/>
                <w:webHidden/>
              </w:rPr>
              <w:fldChar w:fldCharType="separate"/>
            </w:r>
            <w:r w:rsidR="00594B20">
              <w:rPr>
                <w:noProof/>
                <w:webHidden/>
              </w:rPr>
              <w:t>14</w:t>
            </w:r>
            <w:r w:rsidR="00594B20">
              <w:rPr>
                <w:noProof/>
                <w:webHidden/>
              </w:rPr>
              <w:fldChar w:fldCharType="end"/>
            </w:r>
          </w:hyperlink>
        </w:p>
        <w:p w14:paraId="019302B0" w14:textId="195BCB39"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47" w:history="1">
            <w:r w:rsidR="00594B20" w:rsidRPr="00DF69A7">
              <w:rPr>
                <w:rStyle w:val="Hyperlink"/>
                <w:noProof/>
              </w:rPr>
              <w:t>Approaching and securing speakers</w:t>
            </w:r>
            <w:r w:rsidR="00594B20">
              <w:rPr>
                <w:noProof/>
                <w:webHidden/>
              </w:rPr>
              <w:tab/>
            </w:r>
            <w:r w:rsidR="00594B20">
              <w:rPr>
                <w:noProof/>
                <w:webHidden/>
              </w:rPr>
              <w:fldChar w:fldCharType="begin"/>
            </w:r>
            <w:r w:rsidR="00594B20">
              <w:rPr>
                <w:noProof/>
                <w:webHidden/>
              </w:rPr>
              <w:instrText xml:space="preserve"> PAGEREF _Toc138942747 \h </w:instrText>
            </w:r>
            <w:r w:rsidR="00594B20">
              <w:rPr>
                <w:noProof/>
                <w:webHidden/>
              </w:rPr>
            </w:r>
            <w:r w:rsidR="00594B20">
              <w:rPr>
                <w:noProof/>
                <w:webHidden/>
              </w:rPr>
              <w:fldChar w:fldCharType="separate"/>
            </w:r>
            <w:r w:rsidR="00594B20">
              <w:rPr>
                <w:noProof/>
                <w:webHidden/>
              </w:rPr>
              <w:t>14</w:t>
            </w:r>
            <w:r w:rsidR="00594B20">
              <w:rPr>
                <w:noProof/>
                <w:webHidden/>
              </w:rPr>
              <w:fldChar w:fldCharType="end"/>
            </w:r>
          </w:hyperlink>
        </w:p>
        <w:p w14:paraId="7FDAC8B0" w14:textId="2EB1BBE6"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48" w:history="1">
            <w:r w:rsidR="00594B20" w:rsidRPr="00DF69A7">
              <w:rPr>
                <w:rStyle w:val="Hyperlink"/>
                <w:noProof/>
              </w:rPr>
              <w:t>Consumers as invited speakers</w:t>
            </w:r>
            <w:r w:rsidR="00594B20">
              <w:rPr>
                <w:noProof/>
                <w:webHidden/>
              </w:rPr>
              <w:tab/>
            </w:r>
            <w:r w:rsidR="00594B20">
              <w:rPr>
                <w:noProof/>
                <w:webHidden/>
              </w:rPr>
              <w:fldChar w:fldCharType="begin"/>
            </w:r>
            <w:r w:rsidR="00594B20">
              <w:rPr>
                <w:noProof/>
                <w:webHidden/>
              </w:rPr>
              <w:instrText xml:space="preserve"> PAGEREF _Toc138942748 \h </w:instrText>
            </w:r>
            <w:r w:rsidR="00594B20">
              <w:rPr>
                <w:noProof/>
                <w:webHidden/>
              </w:rPr>
            </w:r>
            <w:r w:rsidR="00594B20">
              <w:rPr>
                <w:noProof/>
                <w:webHidden/>
              </w:rPr>
              <w:fldChar w:fldCharType="separate"/>
            </w:r>
            <w:r w:rsidR="00594B20">
              <w:rPr>
                <w:noProof/>
                <w:webHidden/>
              </w:rPr>
              <w:t>15</w:t>
            </w:r>
            <w:r w:rsidR="00594B20">
              <w:rPr>
                <w:noProof/>
                <w:webHidden/>
              </w:rPr>
              <w:fldChar w:fldCharType="end"/>
            </w:r>
          </w:hyperlink>
        </w:p>
        <w:p w14:paraId="07521555" w14:textId="4F0E8241"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49" w:history="1">
            <w:r w:rsidR="00594B20" w:rsidRPr="00DF69A7">
              <w:rPr>
                <w:rStyle w:val="Hyperlink"/>
                <w:noProof/>
              </w:rPr>
              <w:t>Registration</w:t>
            </w:r>
            <w:r w:rsidR="00594B20">
              <w:rPr>
                <w:noProof/>
                <w:webHidden/>
              </w:rPr>
              <w:tab/>
            </w:r>
            <w:r w:rsidR="00594B20">
              <w:rPr>
                <w:noProof/>
                <w:webHidden/>
              </w:rPr>
              <w:fldChar w:fldCharType="begin"/>
            </w:r>
            <w:r w:rsidR="00594B20">
              <w:rPr>
                <w:noProof/>
                <w:webHidden/>
              </w:rPr>
              <w:instrText xml:space="preserve"> PAGEREF _Toc138942749 \h </w:instrText>
            </w:r>
            <w:r w:rsidR="00594B20">
              <w:rPr>
                <w:noProof/>
                <w:webHidden/>
              </w:rPr>
            </w:r>
            <w:r w:rsidR="00594B20">
              <w:rPr>
                <w:noProof/>
                <w:webHidden/>
              </w:rPr>
              <w:fldChar w:fldCharType="separate"/>
            </w:r>
            <w:r w:rsidR="00594B20">
              <w:rPr>
                <w:noProof/>
                <w:webHidden/>
              </w:rPr>
              <w:t>15</w:t>
            </w:r>
            <w:r w:rsidR="00594B20">
              <w:rPr>
                <w:noProof/>
                <w:webHidden/>
              </w:rPr>
              <w:fldChar w:fldCharType="end"/>
            </w:r>
          </w:hyperlink>
        </w:p>
        <w:p w14:paraId="7309139A" w14:textId="068380E6"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50" w:history="1">
            <w:r w:rsidR="00594B20" w:rsidRPr="00DF69A7">
              <w:rPr>
                <w:rStyle w:val="Hyperlink"/>
                <w:noProof/>
              </w:rPr>
              <w:t>Sponsorship</w:t>
            </w:r>
            <w:r w:rsidR="00594B20">
              <w:rPr>
                <w:noProof/>
                <w:webHidden/>
              </w:rPr>
              <w:tab/>
            </w:r>
            <w:r w:rsidR="00594B20">
              <w:rPr>
                <w:noProof/>
                <w:webHidden/>
              </w:rPr>
              <w:fldChar w:fldCharType="begin"/>
            </w:r>
            <w:r w:rsidR="00594B20">
              <w:rPr>
                <w:noProof/>
                <w:webHidden/>
              </w:rPr>
              <w:instrText xml:space="preserve"> PAGEREF _Toc138942750 \h </w:instrText>
            </w:r>
            <w:r w:rsidR="00594B20">
              <w:rPr>
                <w:noProof/>
                <w:webHidden/>
              </w:rPr>
            </w:r>
            <w:r w:rsidR="00594B20">
              <w:rPr>
                <w:noProof/>
                <w:webHidden/>
              </w:rPr>
              <w:fldChar w:fldCharType="separate"/>
            </w:r>
            <w:r w:rsidR="00594B20">
              <w:rPr>
                <w:noProof/>
                <w:webHidden/>
              </w:rPr>
              <w:t>15</w:t>
            </w:r>
            <w:r w:rsidR="00594B20">
              <w:rPr>
                <w:noProof/>
                <w:webHidden/>
              </w:rPr>
              <w:fldChar w:fldCharType="end"/>
            </w:r>
          </w:hyperlink>
        </w:p>
        <w:p w14:paraId="3E41DDDA" w14:textId="1426D451"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51" w:history="1">
            <w:r w:rsidR="00594B20" w:rsidRPr="00DF69A7">
              <w:rPr>
                <w:rStyle w:val="Hyperlink"/>
                <w:noProof/>
              </w:rPr>
              <w:t>Promotion</w:t>
            </w:r>
            <w:r w:rsidR="00594B20">
              <w:rPr>
                <w:noProof/>
                <w:webHidden/>
              </w:rPr>
              <w:tab/>
            </w:r>
            <w:r w:rsidR="00594B20">
              <w:rPr>
                <w:noProof/>
                <w:webHidden/>
              </w:rPr>
              <w:fldChar w:fldCharType="begin"/>
            </w:r>
            <w:r w:rsidR="00594B20">
              <w:rPr>
                <w:noProof/>
                <w:webHidden/>
              </w:rPr>
              <w:instrText xml:space="preserve"> PAGEREF _Toc138942751 \h </w:instrText>
            </w:r>
            <w:r w:rsidR="00594B20">
              <w:rPr>
                <w:noProof/>
                <w:webHidden/>
              </w:rPr>
            </w:r>
            <w:r w:rsidR="00594B20">
              <w:rPr>
                <w:noProof/>
                <w:webHidden/>
              </w:rPr>
              <w:fldChar w:fldCharType="separate"/>
            </w:r>
            <w:r w:rsidR="00594B20">
              <w:rPr>
                <w:noProof/>
                <w:webHidden/>
              </w:rPr>
              <w:t>16</w:t>
            </w:r>
            <w:r w:rsidR="00594B20">
              <w:rPr>
                <w:noProof/>
                <w:webHidden/>
              </w:rPr>
              <w:fldChar w:fldCharType="end"/>
            </w:r>
          </w:hyperlink>
        </w:p>
        <w:p w14:paraId="7FE8C50A" w14:textId="44BEF86A"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52" w:history="1">
            <w:r w:rsidR="00594B20" w:rsidRPr="00DF69A7">
              <w:rPr>
                <w:rStyle w:val="Hyperlink"/>
                <w:noProof/>
              </w:rPr>
              <w:t>Travel Grants</w:t>
            </w:r>
            <w:r w:rsidR="00594B20">
              <w:rPr>
                <w:noProof/>
                <w:webHidden/>
              </w:rPr>
              <w:tab/>
            </w:r>
            <w:r w:rsidR="00594B20">
              <w:rPr>
                <w:noProof/>
                <w:webHidden/>
              </w:rPr>
              <w:fldChar w:fldCharType="begin"/>
            </w:r>
            <w:r w:rsidR="00594B20">
              <w:rPr>
                <w:noProof/>
                <w:webHidden/>
              </w:rPr>
              <w:instrText xml:space="preserve"> PAGEREF _Toc138942752 \h </w:instrText>
            </w:r>
            <w:r w:rsidR="00594B20">
              <w:rPr>
                <w:noProof/>
                <w:webHidden/>
              </w:rPr>
            </w:r>
            <w:r w:rsidR="00594B20">
              <w:rPr>
                <w:noProof/>
                <w:webHidden/>
              </w:rPr>
              <w:fldChar w:fldCharType="separate"/>
            </w:r>
            <w:r w:rsidR="00594B20">
              <w:rPr>
                <w:noProof/>
                <w:webHidden/>
              </w:rPr>
              <w:t>16</w:t>
            </w:r>
            <w:r w:rsidR="00594B20">
              <w:rPr>
                <w:noProof/>
                <w:webHidden/>
              </w:rPr>
              <w:fldChar w:fldCharType="end"/>
            </w:r>
          </w:hyperlink>
        </w:p>
        <w:p w14:paraId="1FDC1076" w14:textId="5DA3ACB9"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53" w:history="1">
            <w:r w:rsidR="00594B20" w:rsidRPr="00DF69A7">
              <w:rPr>
                <w:rStyle w:val="Hyperlink"/>
                <w:noProof/>
              </w:rPr>
              <w:t>Conditions of funding</w:t>
            </w:r>
            <w:r w:rsidR="00594B20">
              <w:rPr>
                <w:noProof/>
                <w:webHidden/>
              </w:rPr>
              <w:tab/>
            </w:r>
            <w:r w:rsidR="00594B20">
              <w:rPr>
                <w:noProof/>
                <w:webHidden/>
              </w:rPr>
              <w:fldChar w:fldCharType="begin"/>
            </w:r>
            <w:r w:rsidR="00594B20">
              <w:rPr>
                <w:noProof/>
                <w:webHidden/>
              </w:rPr>
              <w:instrText xml:space="preserve"> PAGEREF _Toc138942753 \h </w:instrText>
            </w:r>
            <w:r w:rsidR="00594B20">
              <w:rPr>
                <w:noProof/>
                <w:webHidden/>
              </w:rPr>
            </w:r>
            <w:r w:rsidR="00594B20">
              <w:rPr>
                <w:noProof/>
                <w:webHidden/>
              </w:rPr>
              <w:fldChar w:fldCharType="separate"/>
            </w:r>
            <w:r w:rsidR="00594B20">
              <w:rPr>
                <w:noProof/>
                <w:webHidden/>
              </w:rPr>
              <w:t>16</w:t>
            </w:r>
            <w:r w:rsidR="00594B20">
              <w:rPr>
                <w:noProof/>
                <w:webHidden/>
              </w:rPr>
              <w:fldChar w:fldCharType="end"/>
            </w:r>
          </w:hyperlink>
        </w:p>
        <w:p w14:paraId="58705436" w14:textId="6233F00B"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54" w:history="1">
            <w:r w:rsidR="00594B20" w:rsidRPr="00DF69A7">
              <w:rPr>
                <w:rStyle w:val="Hyperlink"/>
                <w:noProof/>
              </w:rPr>
              <w:t>Eligibility criteria</w:t>
            </w:r>
            <w:r w:rsidR="00594B20">
              <w:rPr>
                <w:noProof/>
                <w:webHidden/>
              </w:rPr>
              <w:tab/>
            </w:r>
            <w:r w:rsidR="00594B20">
              <w:rPr>
                <w:noProof/>
                <w:webHidden/>
              </w:rPr>
              <w:fldChar w:fldCharType="begin"/>
            </w:r>
            <w:r w:rsidR="00594B20">
              <w:rPr>
                <w:noProof/>
                <w:webHidden/>
              </w:rPr>
              <w:instrText xml:space="preserve"> PAGEREF _Toc138942754 \h </w:instrText>
            </w:r>
            <w:r w:rsidR="00594B20">
              <w:rPr>
                <w:noProof/>
                <w:webHidden/>
              </w:rPr>
            </w:r>
            <w:r w:rsidR="00594B20">
              <w:rPr>
                <w:noProof/>
                <w:webHidden/>
              </w:rPr>
              <w:fldChar w:fldCharType="separate"/>
            </w:r>
            <w:r w:rsidR="00594B20">
              <w:rPr>
                <w:noProof/>
                <w:webHidden/>
              </w:rPr>
              <w:t>17</w:t>
            </w:r>
            <w:r w:rsidR="00594B20">
              <w:rPr>
                <w:noProof/>
                <w:webHidden/>
              </w:rPr>
              <w:fldChar w:fldCharType="end"/>
            </w:r>
          </w:hyperlink>
        </w:p>
        <w:p w14:paraId="685B712F" w14:textId="3EDC8620"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55" w:history="1">
            <w:r w:rsidR="00594B20" w:rsidRPr="00DF69A7">
              <w:rPr>
                <w:rStyle w:val="Hyperlink"/>
                <w:noProof/>
              </w:rPr>
              <w:t>Application Process</w:t>
            </w:r>
            <w:r w:rsidR="00594B20">
              <w:rPr>
                <w:noProof/>
                <w:webHidden/>
              </w:rPr>
              <w:tab/>
            </w:r>
            <w:r w:rsidR="00594B20">
              <w:rPr>
                <w:noProof/>
                <w:webHidden/>
              </w:rPr>
              <w:fldChar w:fldCharType="begin"/>
            </w:r>
            <w:r w:rsidR="00594B20">
              <w:rPr>
                <w:noProof/>
                <w:webHidden/>
              </w:rPr>
              <w:instrText xml:space="preserve"> PAGEREF _Toc138942755 \h </w:instrText>
            </w:r>
            <w:r w:rsidR="00594B20">
              <w:rPr>
                <w:noProof/>
                <w:webHidden/>
              </w:rPr>
            </w:r>
            <w:r w:rsidR="00594B20">
              <w:rPr>
                <w:noProof/>
                <w:webHidden/>
              </w:rPr>
              <w:fldChar w:fldCharType="separate"/>
            </w:r>
            <w:r w:rsidR="00594B20">
              <w:rPr>
                <w:noProof/>
                <w:webHidden/>
              </w:rPr>
              <w:t>17</w:t>
            </w:r>
            <w:r w:rsidR="00594B20">
              <w:rPr>
                <w:noProof/>
                <w:webHidden/>
              </w:rPr>
              <w:fldChar w:fldCharType="end"/>
            </w:r>
          </w:hyperlink>
        </w:p>
        <w:p w14:paraId="1712028D" w14:textId="7B898FC8"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56" w:history="1">
            <w:r w:rsidR="00594B20" w:rsidRPr="00DF69A7">
              <w:rPr>
                <w:rStyle w:val="Hyperlink"/>
                <w:noProof/>
              </w:rPr>
              <w:t>Selection criteria</w:t>
            </w:r>
            <w:r w:rsidR="00594B20">
              <w:rPr>
                <w:noProof/>
                <w:webHidden/>
              </w:rPr>
              <w:tab/>
            </w:r>
            <w:r w:rsidR="00594B20">
              <w:rPr>
                <w:noProof/>
                <w:webHidden/>
              </w:rPr>
              <w:fldChar w:fldCharType="begin"/>
            </w:r>
            <w:r w:rsidR="00594B20">
              <w:rPr>
                <w:noProof/>
                <w:webHidden/>
              </w:rPr>
              <w:instrText xml:space="preserve"> PAGEREF _Toc138942756 \h </w:instrText>
            </w:r>
            <w:r w:rsidR="00594B20">
              <w:rPr>
                <w:noProof/>
                <w:webHidden/>
              </w:rPr>
            </w:r>
            <w:r w:rsidR="00594B20">
              <w:rPr>
                <w:noProof/>
                <w:webHidden/>
              </w:rPr>
              <w:fldChar w:fldCharType="separate"/>
            </w:r>
            <w:r w:rsidR="00594B20">
              <w:rPr>
                <w:noProof/>
                <w:webHidden/>
              </w:rPr>
              <w:t>17</w:t>
            </w:r>
            <w:r w:rsidR="00594B20">
              <w:rPr>
                <w:noProof/>
                <w:webHidden/>
              </w:rPr>
              <w:fldChar w:fldCharType="end"/>
            </w:r>
          </w:hyperlink>
        </w:p>
        <w:p w14:paraId="28F892F9" w14:textId="197098D8"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57" w:history="1">
            <w:r w:rsidR="00594B20" w:rsidRPr="00DF69A7">
              <w:rPr>
                <w:rStyle w:val="Hyperlink"/>
                <w:noProof/>
              </w:rPr>
              <w:t>Selection process</w:t>
            </w:r>
            <w:r w:rsidR="00594B20">
              <w:rPr>
                <w:noProof/>
                <w:webHidden/>
              </w:rPr>
              <w:tab/>
            </w:r>
            <w:r w:rsidR="00594B20">
              <w:rPr>
                <w:noProof/>
                <w:webHidden/>
              </w:rPr>
              <w:fldChar w:fldCharType="begin"/>
            </w:r>
            <w:r w:rsidR="00594B20">
              <w:rPr>
                <w:noProof/>
                <w:webHidden/>
              </w:rPr>
              <w:instrText xml:space="preserve"> PAGEREF _Toc138942757 \h </w:instrText>
            </w:r>
            <w:r w:rsidR="00594B20">
              <w:rPr>
                <w:noProof/>
                <w:webHidden/>
              </w:rPr>
            </w:r>
            <w:r w:rsidR="00594B20">
              <w:rPr>
                <w:noProof/>
                <w:webHidden/>
              </w:rPr>
              <w:fldChar w:fldCharType="separate"/>
            </w:r>
            <w:r w:rsidR="00594B20">
              <w:rPr>
                <w:noProof/>
                <w:webHidden/>
              </w:rPr>
              <w:t>17</w:t>
            </w:r>
            <w:r w:rsidR="00594B20">
              <w:rPr>
                <w:noProof/>
                <w:webHidden/>
              </w:rPr>
              <w:fldChar w:fldCharType="end"/>
            </w:r>
          </w:hyperlink>
        </w:p>
        <w:p w14:paraId="632B1353" w14:textId="04705ABE"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58" w:history="1">
            <w:r w:rsidR="00594B20" w:rsidRPr="00DF69A7">
              <w:rPr>
                <w:rStyle w:val="Hyperlink"/>
                <w:noProof/>
              </w:rPr>
              <w:t>At the event</w:t>
            </w:r>
            <w:r w:rsidR="00594B20">
              <w:rPr>
                <w:noProof/>
                <w:webHidden/>
              </w:rPr>
              <w:tab/>
            </w:r>
            <w:r w:rsidR="00594B20">
              <w:rPr>
                <w:noProof/>
                <w:webHidden/>
              </w:rPr>
              <w:fldChar w:fldCharType="begin"/>
            </w:r>
            <w:r w:rsidR="00594B20">
              <w:rPr>
                <w:noProof/>
                <w:webHidden/>
              </w:rPr>
              <w:instrText xml:space="preserve"> PAGEREF _Toc138942758 \h </w:instrText>
            </w:r>
            <w:r w:rsidR="00594B20">
              <w:rPr>
                <w:noProof/>
                <w:webHidden/>
              </w:rPr>
            </w:r>
            <w:r w:rsidR="00594B20">
              <w:rPr>
                <w:noProof/>
                <w:webHidden/>
              </w:rPr>
              <w:fldChar w:fldCharType="separate"/>
            </w:r>
            <w:r w:rsidR="00594B20">
              <w:rPr>
                <w:noProof/>
                <w:webHidden/>
              </w:rPr>
              <w:t>18</w:t>
            </w:r>
            <w:r w:rsidR="00594B20">
              <w:rPr>
                <w:noProof/>
                <w:webHidden/>
              </w:rPr>
              <w:fldChar w:fldCharType="end"/>
            </w:r>
          </w:hyperlink>
        </w:p>
        <w:p w14:paraId="06915230" w14:textId="723FB28C"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59" w:history="1">
            <w:r w:rsidR="00594B20" w:rsidRPr="00DF69A7">
              <w:rPr>
                <w:rStyle w:val="Hyperlink"/>
                <w:noProof/>
              </w:rPr>
              <w:t>After the event</w:t>
            </w:r>
            <w:r w:rsidR="00594B20">
              <w:rPr>
                <w:noProof/>
                <w:webHidden/>
              </w:rPr>
              <w:tab/>
            </w:r>
            <w:r w:rsidR="00594B20">
              <w:rPr>
                <w:noProof/>
                <w:webHidden/>
              </w:rPr>
              <w:fldChar w:fldCharType="begin"/>
            </w:r>
            <w:r w:rsidR="00594B20">
              <w:rPr>
                <w:noProof/>
                <w:webHidden/>
              </w:rPr>
              <w:instrText xml:space="preserve"> PAGEREF _Toc138942759 \h </w:instrText>
            </w:r>
            <w:r w:rsidR="00594B20">
              <w:rPr>
                <w:noProof/>
                <w:webHidden/>
              </w:rPr>
            </w:r>
            <w:r w:rsidR="00594B20">
              <w:rPr>
                <w:noProof/>
                <w:webHidden/>
              </w:rPr>
              <w:fldChar w:fldCharType="separate"/>
            </w:r>
            <w:r w:rsidR="00594B20">
              <w:rPr>
                <w:noProof/>
                <w:webHidden/>
              </w:rPr>
              <w:t>18</w:t>
            </w:r>
            <w:r w:rsidR="00594B20">
              <w:rPr>
                <w:noProof/>
                <w:webHidden/>
              </w:rPr>
              <w:fldChar w:fldCharType="end"/>
            </w:r>
          </w:hyperlink>
        </w:p>
        <w:p w14:paraId="100AB8A8" w14:textId="77CFB11C"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60" w:history="1">
            <w:r w:rsidR="00594B20" w:rsidRPr="00DF69A7">
              <w:rPr>
                <w:rStyle w:val="Hyperlink"/>
                <w:noProof/>
              </w:rPr>
              <w:t>Certificates of attendance and appreciation</w:t>
            </w:r>
            <w:r w:rsidR="00594B20">
              <w:rPr>
                <w:noProof/>
                <w:webHidden/>
              </w:rPr>
              <w:tab/>
            </w:r>
            <w:r w:rsidR="00594B20">
              <w:rPr>
                <w:noProof/>
                <w:webHidden/>
              </w:rPr>
              <w:fldChar w:fldCharType="begin"/>
            </w:r>
            <w:r w:rsidR="00594B20">
              <w:rPr>
                <w:noProof/>
                <w:webHidden/>
              </w:rPr>
              <w:instrText xml:space="preserve"> PAGEREF _Toc138942760 \h </w:instrText>
            </w:r>
            <w:r w:rsidR="00594B20">
              <w:rPr>
                <w:noProof/>
                <w:webHidden/>
              </w:rPr>
            </w:r>
            <w:r w:rsidR="00594B20">
              <w:rPr>
                <w:noProof/>
                <w:webHidden/>
              </w:rPr>
              <w:fldChar w:fldCharType="separate"/>
            </w:r>
            <w:r w:rsidR="00594B20">
              <w:rPr>
                <w:noProof/>
                <w:webHidden/>
              </w:rPr>
              <w:t>18</w:t>
            </w:r>
            <w:r w:rsidR="00594B20">
              <w:rPr>
                <w:noProof/>
                <w:webHidden/>
              </w:rPr>
              <w:fldChar w:fldCharType="end"/>
            </w:r>
          </w:hyperlink>
        </w:p>
        <w:p w14:paraId="065AC7DF" w14:textId="69D84839"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61" w:history="1">
            <w:r w:rsidR="00594B20" w:rsidRPr="00DF69A7">
              <w:rPr>
                <w:rStyle w:val="Hyperlink"/>
                <w:noProof/>
              </w:rPr>
              <w:t>Evaluation</w:t>
            </w:r>
            <w:r w:rsidR="00594B20">
              <w:rPr>
                <w:noProof/>
                <w:webHidden/>
              </w:rPr>
              <w:tab/>
            </w:r>
            <w:r w:rsidR="00594B20">
              <w:rPr>
                <w:noProof/>
                <w:webHidden/>
              </w:rPr>
              <w:fldChar w:fldCharType="begin"/>
            </w:r>
            <w:r w:rsidR="00594B20">
              <w:rPr>
                <w:noProof/>
                <w:webHidden/>
              </w:rPr>
              <w:instrText xml:space="preserve"> PAGEREF _Toc138942761 \h </w:instrText>
            </w:r>
            <w:r w:rsidR="00594B20">
              <w:rPr>
                <w:noProof/>
                <w:webHidden/>
              </w:rPr>
            </w:r>
            <w:r w:rsidR="00594B20">
              <w:rPr>
                <w:noProof/>
                <w:webHidden/>
              </w:rPr>
              <w:fldChar w:fldCharType="separate"/>
            </w:r>
            <w:r w:rsidR="00594B20">
              <w:rPr>
                <w:noProof/>
                <w:webHidden/>
              </w:rPr>
              <w:t>18</w:t>
            </w:r>
            <w:r w:rsidR="00594B20">
              <w:rPr>
                <w:noProof/>
                <w:webHidden/>
              </w:rPr>
              <w:fldChar w:fldCharType="end"/>
            </w:r>
          </w:hyperlink>
        </w:p>
        <w:p w14:paraId="63B26A62" w14:textId="0871ECA6" w:rsidR="00594B20" w:rsidRDefault="00E621BF">
          <w:pPr>
            <w:pStyle w:val="TOC1"/>
            <w:rPr>
              <w:rFonts w:asciiTheme="minorHAnsi" w:eastAsiaTheme="minorEastAsia" w:hAnsiTheme="minorHAnsi" w:cstheme="minorBidi"/>
              <w:noProof/>
              <w:kern w:val="2"/>
              <w:sz w:val="24"/>
              <w:szCs w:val="24"/>
              <w:lang w:eastAsia="en-GB"/>
              <w14:ligatures w14:val="standardContextual"/>
            </w:rPr>
          </w:pPr>
          <w:hyperlink w:anchor="_Toc138942762" w:history="1">
            <w:r w:rsidR="00594B20" w:rsidRPr="00DF69A7">
              <w:rPr>
                <w:rStyle w:val="Hyperlink"/>
                <w:noProof/>
              </w:rPr>
              <w:t>CONTACT DETAILS</w:t>
            </w:r>
            <w:r w:rsidR="00594B20">
              <w:rPr>
                <w:noProof/>
                <w:webHidden/>
              </w:rPr>
              <w:tab/>
            </w:r>
            <w:r w:rsidR="00594B20">
              <w:rPr>
                <w:noProof/>
                <w:webHidden/>
              </w:rPr>
              <w:fldChar w:fldCharType="begin"/>
            </w:r>
            <w:r w:rsidR="00594B20">
              <w:rPr>
                <w:noProof/>
                <w:webHidden/>
              </w:rPr>
              <w:instrText xml:space="preserve"> PAGEREF _Toc138942762 \h </w:instrText>
            </w:r>
            <w:r w:rsidR="00594B20">
              <w:rPr>
                <w:noProof/>
                <w:webHidden/>
              </w:rPr>
            </w:r>
            <w:r w:rsidR="00594B20">
              <w:rPr>
                <w:noProof/>
                <w:webHidden/>
              </w:rPr>
              <w:fldChar w:fldCharType="separate"/>
            </w:r>
            <w:r w:rsidR="00594B20">
              <w:rPr>
                <w:noProof/>
                <w:webHidden/>
              </w:rPr>
              <w:t>19</w:t>
            </w:r>
            <w:r w:rsidR="00594B20">
              <w:rPr>
                <w:noProof/>
                <w:webHidden/>
              </w:rPr>
              <w:fldChar w:fldCharType="end"/>
            </w:r>
          </w:hyperlink>
        </w:p>
        <w:p w14:paraId="4EA83088" w14:textId="74174515"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63" w:history="1">
            <w:r w:rsidR="00594B20" w:rsidRPr="00DF69A7">
              <w:rPr>
                <w:rStyle w:val="Hyperlink"/>
                <w:noProof/>
              </w:rPr>
              <w:t>ADEA Website:</w:t>
            </w:r>
            <w:r w:rsidR="00594B20">
              <w:rPr>
                <w:noProof/>
                <w:webHidden/>
              </w:rPr>
              <w:tab/>
            </w:r>
            <w:r w:rsidR="00594B20">
              <w:rPr>
                <w:noProof/>
                <w:webHidden/>
              </w:rPr>
              <w:fldChar w:fldCharType="begin"/>
            </w:r>
            <w:r w:rsidR="00594B20">
              <w:rPr>
                <w:noProof/>
                <w:webHidden/>
              </w:rPr>
              <w:instrText xml:space="preserve"> PAGEREF _Toc138942763 \h </w:instrText>
            </w:r>
            <w:r w:rsidR="00594B20">
              <w:rPr>
                <w:noProof/>
                <w:webHidden/>
              </w:rPr>
            </w:r>
            <w:r w:rsidR="00594B20">
              <w:rPr>
                <w:noProof/>
                <w:webHidden/>
              </w:rPr>
              <w:fldChar w:fldCharType="separate"/>
            </w:r>
            <w:r w:rsidR="00594B20">
              <w:rPr>
                <w:noProof/>
                <w:webHidden/>
              </w:rPr>
              <w:t>19</w:t>
            </w:r>
            <w:r w:rsidR="00594B20">
              <w:rPr>
                <w:noProof/>
                <w:webHidden/>
              </w:rPr>
              <w:fldChar w:fldCharType="end"/>
            </w:r>
          </w:hyperlink>
        </w:p>
        <w:p w14:paraId="255A9FB5" w14:textId="699C2AC7"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64" w:history="1">
            <w:r w:rsidR="00594B20" w:rsidRPr="00DF69A7">
              <w:rPr>
                <w:rStyle w:val="Hyperlink"/>
                <w:noProof/>
              </w:rPr>
              <w:t>Postal Address:</w:t>
            </w:r>
            <w:r w:rsidR="00594B20">
              <w:rPr>
                <w:noProof/>
                <w:webHidden/>
              </w:rPr>
              <w:tab/>
            </w:r>
            <w:r w:rsidR="00594B20">
              <w:rPr>
                <w:noProof/>
                <w:webHidden/>
              </w:rPr>
              <w:fldChar w:fldCharType="begin"/>
            </w:r>
            <w:r w:rsidR="00594B20">
              <w:rPr>
                <w:noProof/>
                <w:webHidden/>
              </w:rPr>
              <w:instrText xml:space="preserve"> PAGEREF _Toc138942764 \h </w:instrText>
            </w:r>
            <w:r w:rsidR="00594B20">
              <w:rPr>
                <w:noProof/>
                <w:webHidden/>
              </w:rPr>
            </w:r>
            <w:r w:rsidR="00594B20">
              <w:rPr>
                <w:noProof/>
                <w:webHidden/>
              </w:rPr>
              <w:fldChar w:fldCharType="separate"/>
            </w:r>
            <w:r w:rsidR="00594B20">
              <w:rPr>
                <w:noProof/>
                <w:webHidden/>
              </w:rPr>
              <w:t>19</w:t>
            </w:r>
            <w:r w:rsidR="00594B20">
              <w:rPr>
                <w:noProof/>
                <w:webHidden/>
              </w:rPr>
              <w:fldChar w:fldCharType="end"/>
            </w:r>
          </w:hyperlink>
        </w:p>
        <w:p w14:paraId="20ADB57A" w14:textId="3F6CD99F"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65" w:history="1">
            <w:r w:rsidR="00594B20" w:rsidRPr="00DF69A7">
              <w:rPr>
                <w:rStyle w:val="Hyperlink"/>
                <w:noProof/>
              </w:rPr>
              <w:t>Physical Address:</w:t>
            </w:r>
            <w:r w:rsidR="00594B20">
              <w:rPr>
                <w:noProof/>
                <w:webHidden/>
              </w:rPr>
              <w:tab/>
            </w:r>
            <w:r w:rsidR="00594B20">
              <w:rPr>
                <w:noProof/>
                <w:webHidden/>
              </w:rPr>
              <w:fldChar w:fldCharType="begin"/>
            </w:r>
            <w:r w:rsidR="00594B20">
              <w:rPr>
                <w:noProof/>
                <w:webHidden/>
              </w:rPr>
              <w:instrText xml:space="preserve"> PAGEREF _Toc138942765 \h </w:instrText>
            </w:r>
            <w:r w:rsidR="00594B20">
              <w:rPr>
                <w:noProof/>
                <w:webHidden/>
              </w:rPr>
            </w:r>
            <w:r w:rsidR="00594B20">
              <w:rPr>
                <w:noProof/>
                <w:webHidden/>
              </w:rPr>
              <w:fldChar w:fldCharType="separate"/>
            </w:r>
            <w:r w:rsidR="00594B20">
              <w:rPr>
                <w:noProof/>
                <w:webHidden/>
              </w:rPr>
              <w:t>19</w:t>
            </w:r>
            <w:r w:rsidR="00594B20">
              <w:rPr>
                <w:noProof/>
                <w:webHidden/>
              </w:rPr>
              <w:fldChar w:fldCharType="end"/>
            </w:r>
          </w:hyperlink>
        </w:p>
        <w:p w14:paraId="4317D12D" w14:textId="6378E6E5"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66" w:history="1">
            <w:r w:rsidR="00594B20" w:rsidRPr="00DF69A7">
              <w:rPr>
                <w:rStyle w:val="Hyperlink"/>
                <w:noProof/>
              </w:rPr>
              <w:t>Telephone:</w:t>
            </w:r>
            <w:r w:rsidR="00594B20">
              <w:rPr>
                <w:noProof/>
                <w:webHidden/>
              </w:rPr>
              <w:tab/>
            </w:r>
            <w:r w:rsidR="00594B20">
              <w:rPr>
                <w:noProof/>
                <w:webHidden/>
              </w:rPr>
              <w:fldChar w:fldCharType="begin"/>
            </w:r>
            <w:r w:rsidR="00594B20">
              <w:rPr>
                <w:noProof/>
                <w:webHidden/>
              </w:rPr>
              <w:instrText xml:space="preserve"> PAGEREF _Toc138942766 \h </w:instrText>
            </w:r>
            <w:r w:rsidR="00594B20">
              <w:rPr>
                <w:noProof/>
                <w:webHidden/>
              </w:rPr>
            </w:r>
            <w:r w:rsidR="00594B20">
              <w:rPr>
                <w:noProof/>
                <w:webHidden/>
              </w:rPr>
              <w:fldChar w:fldCharType="separate"/>
            </w:r>
            <w:r w:rsidR="00594B20">
              <w:rPr>
                <w:noProof/>
                <w:webHidden/>
              </w:rPr>
              <w:t>19</w:t>
            </w:r>
            <w:r w:rsidR="00594B20">
              <w:rPr>
                <w:noProof/>
                <w:webHidden/>
              </w:rPr>
              <w:fldChar w:fldCharType="end"/>
            </w:r>
          </w:hyperlink>
        </w:p>
        <w:p w14:paraId="03C08C9C" w14:textId="0373F8A9" w:rsidR="00594B20" w:rsidRDefault="00E621BF" w:rsidP="00EC5FB3">
          <w:pPr>
            <w:pStyle w:val="TOC1"/>
            <w:rPr>
              <w:rFonts w:asciiTheme="minorHAnsi" w:eastAsiaTheme="minorEastAsia" w:hAnsiTheme="minorHAnsi" w:cstheme="minorBidi"/>
              <w:noProof/>
              <w:kern w:val="2"/>
              <w:sz w:val="24"/>
              <w:szCs w:val="24"/>
              <w:lang w:eastAsia="en-GB"/>
              <w14:ligatures w14:val="standardContextual"/>
            </w:rPr>
          </w:pPr>
          <w:hyperlink w:anchor="_Toc138942767" w:history="1">
            <w:r w:rsidR="00594B20" w:rsidRPr="00DF69A7">
              <w:rPr>
                <w:rStyle w:val="Hyperlink"/>
                <w:noProof/>
              </w:rPr>
              <w:t>Email:</w:t>
            </w:r>
            <w:r w:rsidR="00594B20">
              <w:rPr>
                <w:noProof/>
                <w:webHidden/>
              </w:rPr>
              <w:tab/>
            </w:r>
            <w:r w:rsidR="00594B20">
              <w:rPr>
                <w:noProof/>
                <w:webHidden/>
              </w:rPr>
              <w:fldChar w:fldCharType="begin"/>
            </w:r>
            <w:r w:rsidR="00594B20">
              <w:rPr>
                <w:noProof/>
                <w:webHidden/>
              </w:rPr>
              <w:instrText xml:space="preserve"> PAGEREF _Toc138942767 \h </w:instrText>
            </w:r>
            <w:r w:rsidR="00594B20">
              <w:rPr>
                <w:noProof/>
                <w:webHidden/>
              </w:rPr>
            </w:r>
            <w:r w:rsidR="00594B20">
              <w:rPr>
                <w:noProof/>
                <w:webHidden/>
              </w:rPr>
              <w:fldChar w:fldCharType="separate"/>
            </w:r>
            <w:r w:rsidR="00594B20">
              <w:rPr>
                <w:noProof/>
                <w:webHidden/>
              </w:rPr>
              <w:t>19</w:t>
            </w:r>
            <w:r w:rsidR="00594B20">
              <w:rPr>
                <w:noProof/>
                <w:webHidden/>
              </w:rPr>
              <w:fldChar w:fldCharType="end"/>
            </w:r>
          </w:hyperlink>
        </w:p>
        <w:p w14:paraId="0CDEE74F" w14:textId="5DCDE84E" w:rsidR="00594B20" w:rsidRDefault="00E621BF">
          <w:pPr>
            <w:pStyle w:val="TOC1"/>
            <w:rPr>
              <w:rFonts w:asciiTheme="minorHAnsi" w:eastAsiaTheme="minorEastAsia" w:hAnsiTheme="minorHAnsi" w:cstheme="minorBidi"/>
              <w:noProof/>
              <w:kern w:val="2"/>
              <w:sz w:val="24"/>
              <w:szCs w:val="24"/>
              <w:lang w:eastAsia="en-GB"/>
              <w14:ligatures w14:val="standardContextual"/>
            </w:rPr>
          </w:pPr>
          <w:hyperlink w:anchor="_Toc138942768" w:history="1">
            <w:r w:rsidR="00594B20" w:rsidRPr="00DF69A7">
              <w:rPr>
                <w:rStyle w:val="Hyperlink"/>
                <w:noProof/>
              </w:rPr>
              <w:t>ATTACHMENTS</w:t>
            </w:r>
            <w:r w:rsidR="00594B20">
              <w:rPr>
                <w:noProof/>
                <w:webHidden/>
              </w:rPr>
              <w:tab/>
            </w:r>
            <w:r w:rsidR="00594B20">
              <w:rPr>
                <w:noProof/>
                <w:webHidden/>
              </w:rPr>
              <w:fldChar w:fldCharType="begin"/>
            </w:r>
            <w:r w:rsidR="00594B20">
              <w:rPr>
                <w:noProof/>
                <w:webHidden/>
              </w:rPr>
              <w:instrText xml:space="preserve"> PAGEREF _Toc138942768 \h </w:instrText>
            </w:r>
            <w:r w:rsidR="00594B20">
              <w:rPr>
                <w:noProof/>
                <w:webHidden/>
              </w:rPr>
            </w:r>
            <w:r w:rsidR="00594B20">
              <w:rPr>
                <w:noProof/>
                <w:webHidden/>
              </w:rPr>
              <w:fldChar w:fldCharType="separate"/>
            </w:r>
            <w:r w:rsidR="00594B20">
              <w:rPr>
                <w:noProof/>
                <w:webHidden/>
              </w:rPr>
              <w:t>20</w:t>
            </w:r>
            <w:r w:rsidR="00594B20">
              <w:rPr>
                <w:noProof/>
                <w:webHidden/>
              </w:rPr>
              <w:fldChar w:fldCharType="end"/>
            </w:r>
          </w:hyperlink>
        </w:p>
        <w:p w14:paraId="20CFA0CA" w14:textId="68095288" w:rsidR="613AD910" w:rsidRDefault="613AD910">
          <w:pPr>
            <w:pStyle w:val="TOC1"/>
            <w:tabs>
              <w:tab w:val="clear" w:pos="10456"/>
              <w:tab w:val="right" w:leader="dot" w:pos="10455"/>
            </w:tabs>
          </w:pPr>
          <w:r>
            <w:fldChar w:fldCharType="end"/>
          </w:r>
        </w:p>
      </w:sdtContent>
    </w:sdt>
    <w:p w14:paraId="7112C513" w14:textId="77777777" w:rsidR="00A01E8D" w:rsidRDefault="00A01E8D" w:rsidP="003126EE">
      <w:pPr>
        <w:pStyle w:val="Heading1"/>
        <w:sectPr w:rsidR="00A01E8D" w:rsidSect="00801D74">
          <w:footerReference w:type="even" r:id="rId12"/>
          <w:footerReference w:type="default" r:id="rId13"/>
          <w:footerReference w:type="first" r:id="rId14"/>
          <w:pgSz w:w="11906" w:h="16838"/>
          <w:pgMar w:top="720" w:right="720" w:bottom="720" w:left="720" w:header="708" w:footer="708" w:gutter="0"/>
          <w:pgNumType w:start="1"/>
          <w:cols w:space="708"/>
          <w:titlePg/>
          <w:docGrid w:linePitch="360"/>
        </w:sectPr>
      </w:pPr>
    </w:p>
    <w:p w14:paraId="7D1AB1F0" w14:textId="4E741F99" w:rsidR="613AD910" w:rsidRDefault="613AD910">
      <w:r>
        <w:br w:type="page"/>
      </w:r>
    </w:p>
    <w:p w14:paraId="050AB1BB" w14:textId="4F83343D" w:rsidR="00AC3152" w:rsidRDefault="00E127BA" w:rsidP="00DF612A">
      <w:pPr>
        <w:pStyle w:val="Heading1"/>
      </w:pPr>
      <w:bookmarkStart w:id="5" w:name="_Toc71898922"/>
      <w:bookmarkStart w:id="6" w:name="_Toc138942714"/>
      <w:r>
        <w:t>Purpose of this</w:t>
      </w:r>
      <w:r w:rsidR="00AC3152">
        <w:t xml:space="preserve"> </w:t>
      </w:r>
      <w:r>
        <w:t>document</w:t>
      </w:r>
      <w:bookmarkEnd w:id="5"/>
      <w:bookmarkEnd w:id="6"/>
    </w:p>
    <w:p w14:paraId="554B0632" w14:textId="79D060B1" w:rsidR="00AC3152" w:rsidRDefault="002547A5" w:rsidP="00DF612A">
      <w:r>
        <w:t>Th</w:t>
      </w:r>
      <w:r w:rsidR="00E127BA">
        <w:t>e purpose of th</w:t>
      </w:r>
      <w:r>
        <w:t xml:space="preserve">is </w:t>
      </w:r>
      <w:r w:rsidR="00BD7A6C">
        <w:t>Branch</w:t>
      </w:r>
      <w:r w:rsidR="00AC3152">
        <w:t xml:space="preserve"> </w:t>
      </w:r>
      <w:r>
        <w:t xml:space="preserve">Manual is </w:t>
      </w:r>
      <w:bookmarkStart w:id="7" w:name="_Hlk83215865"/>
      <w:r w:rsidR="00E127BA">
        <w:t xml:space="preserve">to assist </w:t>
      </w:r>
      <w:r>
        <w:t xml:space="preserve">ADEA </w:t>
      </w:r>
      <w:r w:rsidR="00BD7A6C">
        <w:t>Branch</w:t>
      </w:r>
      <w:r w:rsidR="00AC3152">
        <w:t xml:space="preserve"> </w:t>
      </w:r>
      <w:r w:rsidR="00BD7A6C">
        <w:t>Executive</w:t>
      </w:r>
      <w:r>
        <w:t>s</w:t>
      </w:r>
      <w:r w:rsidR="00AC3152">
        <w:t xml:space="preserve">, Program </w:t>
      </w:r>
      <w:r>
        <w:t>Organising</w:t>
      </w:r>
      <w:r w:rsidR="00AC3152">
        <w:t xml:space="preserve"> </w:t>
      </w:r>
      <w:r>
        <w:t>Committees</w:t>
      </w:r>
      <w:r w:rsidR="00E127BA">
        <w:t xml:space="preserve"> and/or Education</w:t>
      </w:r>
      <w:r w:rsidR="00AC3152">
        <w:t xml:space="preserve"> </w:t>
      </w:r>
      <w:r w:rsidR="00E127BA">
        <w:t xml:space="preserve">Committees </w:t>
      </w:r>
      <w:r>
        <w:t>with</w:t>
      </w:r>
      <w:r w:rsidR="00AC3152">
        <w:t>:</w:t>
      </w:r>
    </w:p>
    <w:p w14:paraId="2F00F125" w14:textId="060CF563" w:rsidR="00AC3152" w:rsidRDefault="00E127BA" w:rsidP="00DF612A">
      <w:pPr>
        <w:pStyle w:val="ListParagraph"/>
        <w:numPr>
          <w:ilvl w:val="0"/>
          <w:numId w:val="32"/>
        </w:numPr>
        <w:ind w:left="360"/>
      </w:pPr>
      <w:r>
        <w:t xml:space="preserve">understanding </w:t>
      </w:r>
      <w:r w:rsidR="002547A5">
        <w:t xml:space="preserve">the operation of </w:t>
      </w:r>
      <w:r w:rsidR="00BD7A6C">
        <w:t>Branch</w:t>
      </w:r>
      <w:r w:rsidR="002547A5">
        <w:t>es;</w:t>
      </w:r>
    </w:p>
    <w:p w14:paraId="7D4FD1F7" w14:textId="3E4FE8DA" w:rsidR="00AC3152" w:rsidRDefault="00AC3152" w:rsidP="00DF612A">
      <w:pPr>
        <w:pStyle w:val="ListParagraph"/>
        <w:numPr>
          <w:ilvl w:val="0"/>
          <w:numId w:val="32"/>
        </w:numPr>
        <w:ind w:left="360"/>
      </w:pPr>
      <w:r>
        <w:t>organis</w:t>
      </w:r>
      <w:r w:rsidR="00E127BA">
        <w:t>ing</w:t>
      </w:r>
      <w:r>
        <w:t xml:space="preserve"> and conducting </w:t>
      </w:r>
      <w:r w:rsidR="00BD7A6C">
        <w:t>Branch</w:t>
      </w:r>
      <w:r>
        <w:t xml:space="preserve"> meetings</w:t>
      </w:r>
      <w:r w:rsidR="002547A5">
        <w:t>; and</w:t>
      </w:r>
      <w:r>
        <w:t xml:space="preserve"> </w:t>
      </w:r>
    </w:p>
    <w:p w14:paraId="35DBC6A9" w14:textId="6715207E" w:rsidR="00AC3152" w:rsidRDefault="00E127BA" w:rsidP="00DF612A">
      <w:pPr>
        <w:pStyle w:val="ListParagraph"/>
        <w:numPr>
          <w:ilvl w:val="0"/>
          <w:numId w:val="32"/>
        </w:numPr>
        <w:ind w:left="360"/>
      </w:pPr>
      <w:r>
        <w:t xml:space="preserve">organising Branch </w:t>
      </w:r>
      <w:r w:rsidR="002547A5">
        <w:t>conference</w:t>
      </w:r>
      <w:r>
        <w:t>s</w:t>
      </w:r>
      <w:r w:rsidR="00AC3152">
        <w:t xml:space="preserve"> </w:t>
      </w:r>
      <w:r w:rsidR="002547A5">
        <w:t>and event</w:t>
      </w:r>
      <w:r>
        <w:t>s</w:t>
      </w:r>
      <w:r w:rsidR="002547A5">
        <w:t>.</w:t>
      </w:r>
    </w:p>
    <w:bookmarkEnd w:id="7"/>
    <w:p w14:paraId="5881BFFC" w14:textId="63BA16F9" w:rsidR="002547A5" w:rsidRDefault="00E068B6" w:rsidP="004F646D">
      <w:r>
        <w:t>It</w:t>
      </w:r>
      <w:r w:rsidR="002547A5">
        <w:t xml:space="preserve"> should be read in conjunction with the </w:t>
      </w:r>
      <w:r w:rsidR="002547A5" w:rsidRPr="004F646D">
        <w:rPr>
          <w:i/>
        </w:rPr>
        <w:t xml:space="preserve">ADEA </w:t>
      </w:r>
      <w:r w:rsidR="00BD7A6C">
        <w:rPr>
          <w:i/>
        </w:rPr>
        <w:t>Branch</w:t>
      </w:r>
      <w:r w:rsidR="002547A5" w:rsidRPr="004F646D">
        <w:rPr>
          <w:i/>
        </w:rPr>
        <w:t xml:space="preserve"> Terms of Reference</w:t>
      </w:r>
      <w:r w:rsidR="00E127BA">
        <w:rPr>
          <w:i/>
        </w:rPr>
        <w:t>, including Branch Executive roles</w:t>
      </w:r>
      <w:r w:rsidR="004F646D">
        <w:t>.</w:t>
      </w:r>
    </w:p>
    <w:p w14:paraId="2B18ADA4" w14:textId="51709B03" w:rsidR="002350C5" w:rsidRDefault="00E127BA" w:rsidP="00DF612A">
      <w:pPr>
        <w:pStyle w:val="Heading1"/>
      </w:pPr>
      <w:bookmarkStart w:id="8" w:name="_Toc71898924"/>
      <w:bookmarkStart w:id="9" w:name="_Toc138942715"/>
      <w:r>
        <w:t xml:space="preserve">About ADEA’s </w:t>
      </w:r>
      <w:r w:rsidR="002C2456">
        <w:t>B</w:t>
      </w:r>
      <w:r>
        <w:t>ranches</w:t>
      </w:r>
      <w:bookmarkEnd w:id="8"/>
      <w:bookmarkEnd w:id="9"/>
    </w:p>
    <w:p w14:paraId="6CCA472A" w14:textId="58368D4D" w:rsidR="002350C5" w:rsidRPr="002F7BD9" w:rsidRDefault="002350C5" w:rsidP="00DF612A">
      <w:r w:rsidRPr="00505C88">
        <w:t xml:space="preserve">The </w:t>
      </w:r>
      <w:r w:rsidRPr="002F7BD9">
        <w:t xml:space="preserve">primary </w:t>
      </w:r>
      <w:r w:rsidR="00E127BA">
        <w:t>purpose</w:t>
      </w:r>
      <w:r w:rsidRPr="002F7BD9">
        <w:t xml:space="preserve"> of </w:t>
      </w:r>
      <w:r w:rsidR="002B426A">
        <w:t xml:space="preserve">each of </w:t>
      </w:r>
      <w:r w:rsidRPr="002F7BD9">
        <w:t xml:space="preserve">ADEA’s </w:t>
      </w:r>
      <w:r w:rsidR="00BD7A6C">
        <w:t>Branch</w:t>
      </w:r>
      <w:r>
        <w:t xml:space="preserve">es </w:t>
      </w:r>
      <w:r w:rsidR="00E127BA">
        <w:t>is</w:t>
      </w:r>
      <w:r w:rsidRPr="002F7BD9">
        <w:t xml:space="preserve"> to support ADEA members </w:t>
      </w:r>
      <w:r>
        <w:t xml:space="preserve">within their </w:t>
      </w:r>
      <w:r w:rsidR="00E127BA">
        <w:t>state or territory</w:t>
      </w:r>
      <w:r w:rsidR="00236881">
        <w:t>,</w:t>
      </w:r>
      <w:r w:rsidRPr="002F7BD9">
        <w:t xml:space="preserve"> to advise ADEA </w:t>
      </w:r>
      <w:r>
        <w:t xml:space="preserve">management </w:t>
      </w:r>
      <w:r w:rsidRPr="002F7BD9">
        <w:t>on matters relating to the</w:t>
      </w:r>
      <w:r>
        <w:t xml:space="preserve"> practice of diabetes education in their state or territory</w:t>
      </w:r>
      <w:r w:rsidR="00236881">
        <w:t xml:space="preserve">, and </w:t>
      </w:r>
      <w:r w:rsidR="007A781D" w:rsidRPr="3643DC29">
        <w:t>provide feedback to ADEA about member and Branch issues</w:t>
      </w:r>
      <w:r w:rsidR="00236881">
        <w:t>.</w:t>
      </w:r>
    </w:p>
    <w:p w14:paraId="27190740" w14:textId="33F97C65" w:rsidR="002350C5" w:rsidRDefault="00BD7A6C" w:rsidP="00DF612A">
      <w:r>
        <w:t>Branch</w:t>
      </w:r>
      <w:r w:rsidR="002350C5">
        <w:t>es operate as communities of practice, facilitating professional development, networking, peer support, mentoring and learning for their members.</w:t>
      </w:r>
    </w:p>
    <w:p w14:paraId="4D3831B5" w14:textId="00D6F8D3" w:rsidR="00F56409" w:rsidRPr="00F63042" w:rsidRDefault="00BD7A6C" w:rsidP="00DF612A">
      <w:pPr>
        <w:pStyle w:val="Heading2"/>
        <w:rPr>
          <w:color w:val="auto"/>
        </w:rPr>
      </w:pPr>
      <w:bookmarkStart w:id="10" w:name="_Toc71898925"/>
      <w:bookmarkStart w:id="11" w:name="_Toc138942716"/>
      <w:bookmarkStart w:id="12" w:name="_Toc36555023"/>
      <w:r w:rsidRPr="613AD910">
        <w:rPr>
          <w:color w:val="auto"/>
        </w:rPr>
        <w:t>Branch</w:t>
      </w:r>
      <w:r w:rsidR="00F56409" w:rsidRPr="613AD910">
        <w:rPr>
          <w:color w:val="auto"/>
        </w:rPr>
        <w:t xml:space="preserve"> Governance</w:t>
      </w:r>
      <w:bookmarkEnd w:id="10"/>
      <w:bookmarkEnd w:id="11"/>
      <w:r w:rsidR="00F56409" w:rsidRPr="613AD910">
        <w:rPr>
          <w:color w:val="auto"/>
        </w:rPr>
        <w:t xml:space="preserve"> </w:t>
      </w:r>
    </w:p>
    <w:p w14:paraId="4B480D80" w14:textId="77777777" w:rsidR="002B426A" w:rsidRDefault="00F56409" w:rsidP="00DF612A">
      <w:r>
        <w:t xml:space="preserve">Each </w:t>
      </w:r>
      <w:r w:rsidR="00BD7A6C">
        <w:t>Branch</w:t>
      </w:r>
      <w:r>
        <w:t xml:space="preserve"> (except Tasmania) is governed by a </w:t>
      </w:r>
      <w:r w:rsidR="00BD7A6C">
        <w:t>Branch</w:t>
      </w:r>
      <w:r>
        <w:t xml:space="preserve"> </w:t>
      </w:r>
      <w:r w:rsidR="00BD7A6C">
        <w:t>Executive</w:t>
      </w:r>
      <w:r>
        <w:t xml:space="preserve"> </w:t>
      </w:r>
      <w:r w:rsidR="002B426A">
        <w:t xml:space="preserve">which organises and manages </w:t>
      </w:r>
      <w:r w:rsidRPr="001A22A9">
        <w:t xml:space="preserve"> </w:t>
      </w:r>
      <w:r w:rsidR="00BD7A6C">
        <w:t>Branch</w:t>
      </w:r>
      <w:r w:rsidRPr="001A22A9">
        <w:t xml:space="preserve"> </w:t>
      </w:r>
      <w:r w:rsidR="002B426A">
        <w:t xml:space="preserve">meetings, </w:t>
      </w:r>
      <w:r w:rsidRPr="001A22A9">
        <w:t>events and activities on a volunteer basis</w:t>
      </w:r>
      <w:r w:rsidR="002B426A">
        <w:t xml:space="preserve"> within their state or territory</w:t>
      </w:r>
      <w:r w:rsidRPr="001A22A9">
        <w:t xml:space="preserve">. </w:t>
      </w:r>
    </w:p>
    <w:p w14:paraId="7FD7D9D9" w14:textId="2A3538C6" w:rsidR="00F56409" w:rsidRPr="00375DB6" w:rsidRDefault="00F56409" w:rsidP="00DF612A">
      <w:r w:rsidRPr="001A22A9">
        <w:t xml:space="preserve">Becoming a </w:t>
      </w:r>
      <w:r w:rsidR="00BD7A6C">
        <w:t>Branch</w:t>
      </w:r>
      <w:r w:rsidRPr="001A22A9">
        <w:t xml:space="preserve"> </w:t>
      </w:r>
      <w:r w:rsidR="00BD7A6C">
        <w:t>Executive</w:t>
      </w:r>
      <w:r w:rsidRPr="001A22A9">
        <w:t xml:space="preserve"> provides </w:t>
      </w:r>
      <w:r w:rsidR="002B426A">
        <w:t xml:space="preserve">the opportunity to develop new leadership and professional skills, as well as to </w:t>
      </w:r>
      <w:r w:rsidRPr="001A22A9">
        <w:t xml:space="preserve">network </w:t>
      </w:r>
      <w:r w:rsidR="002B426A">
        <w:t xml:space="preserve">with other leaders in the diabetes education profession. </w:t>
      </w:r>
      <w:r w:rsidR="00FB7A7B">
        <w:t xml:space="preserve">In recognition of </w:t>
      </w:r>
      <w:r w:rsidR="00DD19BF">
        <w:t>th</w:t>
      </w:r>
      <w:r w:rsidR="0074364F">
        <w:t>is</w:t>
      </w:r>
      <w:r w:rsidR="00DD19BF">
        <w:t xml:space="preserve"> </w:t>
      </w:r>
      <w:r w:rsidR="00821FEE">
        <w:t>professional development</w:t>
      </w:r>
      <w:r w:rsidR="0074364F">
        <w:t xml:space="preserve">, </w:t>
      </w:r>
      <w:r w:rsidR="00BD7A6C">
        <w:t>Branch</w:t>
      </w:r>
      <w:r>
        <w:t xml:space="preserve"> </w:t>
      </w:r>
      <w:r w:rsidR="00BD7A6C">
        <w:t>Executive</w:t>
      </w:r>
      <w:r w:rsidR="004F646D">
        <w:t>s</w:t>
      </w:r>
      <w:r>
        <w:t xml:space="preserve"> receive </w:t>
      </w:r>
      <w:r w:rsidRPr="00FA64CB">
        <w:t>five</w:t>
      </w:r>
      <w:r>
        <w:t xml:space="preserve"> (5)</w:t>
      </w:r>
      <w:r w:rsidRPr="00FA64CB">
        <w:t xml:space="preserve"> </w:t>
      </w:r>
      <w:r>
        <w:t>CPD</w:t>
      </w:r>
      <w:r w:rsidRPr="00FA64CB">
        <w:t xml:space="preserve"> points per annum under </w:t>
      </w:r>
      <w:r w:rsidRPr="001A22A9">
        <w:rPr>
          <w:i/>
        </w:rPr>
        <w:t xml:space="preserve">Category </w:t>
      </w:r>
      <w:r>
        <w:rPr>
          <w:i/>
        </w:rPr>
        <w:t>2</w:t>
      </w:r>
      <w:r w:rsidRPr="001A22A9">
        <w:rPr>
          <w:i/>
        </w:rPr>
        <w:t xml:space="preserve">: </w:t>
      </w:r>
      <w:r>
        <w:rPr>
          <w:i/>
        </w:rPr>
        <w:t xml:space="preserve">Management, Administration and Leadership </w:t>
      </w:r>
      <w:r>
        <w:t>of ADEA’s continuing professional development program</w:t>
      </w:r>
      <w:r w:rsidRPr="00FA64CB">
        <w:t>.</w:t>
      </w:r>
    </w:p>
    <w:p w14:paraId="16CD45A8" w14:textId="2027BB1C" w:rsidR="00F56409" w:rsidRPr="00375DB6" w:rsidRDefault="00F56409" w:rsidP="00DF612A">
      <w:r w:rsidRPr="001A22A9">
        <w:t xml:space="preserve">State and territory </w:t>
      </w:r>
      <w:r w:rsidR="00BD7A6C">
        <w:t>Branch</w:t>
      </w:r>
      <w:r w:rsidRPr="001A22A9">
        <w:t>es comprise th</w:t>
      </w:r>
      <w:r>
        <w:t>re</w:t>
      </w:r>
      <w:r w:rsidRPr="001A22A9">
        <w:t xml:space="preserve">e </w:t>
      </w:r>
      <w:r w:rsidR="00BD7A6C">
        <w:t>Executive</w:t>
      </w:r>
      <w:r w:rsidRPr="001A22A9">
        <w:t xml:space="preserve"> positions which are generally for a </w:t>
      </w:r>
      <w:r>
        <w:t>two</w:t>
      </w:r>
      <w:r w:rsidRPr="001A22A9">
        <w:t>-year term with the option to extend for a second term:</w:t>
      </w:r>
    </w:p>
    <w:p w14:paraId="5BF60031" w14:textId="0FE303CD" w:rsidR="00F56409" w:rsidRPr="00375DB6" w:rsidRDefault="00BD7A6C" w:rsidP="00DF612A">
      <w:pPr>
        <w:pStyle w:val="ListParagraph"/>
        <w:numPr>
          <w:ilvl w:val="0"/>
          <w:numId w:val="2"/>
        </w:numPr>
        <w:ind w:left="360"/>
      </w:pPr>
      <w:r>
        <w:t>Branch</w:t>
      </w:r>
      <w:r w:rsidR="00F56409" w:rsidRPr="001A22A9">
        <w:t xml:space="preserve"> Chair</w:t>
      </w:r>
    </w:p>
    <w:p w14:paraId="0772408E" w14:textId="3D13A184" w:rsidR="00F56409" w:rsidRPr="00375DB6" w:rsidRDefault="00BD7A6C" w:rsidP="00DF612A">
      <w:pPr>
        <w:pStyle w:val="ListParagraph"/>
        <w:numPr>
          <w:ilvl w:val="0"/>
          <w:numId w:val="2"/>
        </w:numPr>
        <w:ind w:left="360"/>
      </w:pPr>
      <w:r>
        <w:t>Branch</w:t>
      </w:r>
      <w:r w:rsidR="00F56409" w:rsidRPr="001A22A9">
        <w:t xml:space="preserve"> Secretary</w:t>
      </w:r>
    </w:p>
    <w:p w14:paraId="45233884" w14:textId="5F492262" w:rsidR="00F56409" w:rsidRDefault="00BD7A6C" w:rsidP="00DF612A">
      <w:pPr>
        <w:pStyle w:val="ListParagraph"/>
        <w:numPr>
          <w:ilvl w:val="0"/>
          <w:numId w:val="2"/>
        </w:numPr>
        <w:ind w:left="360"/>
      </w:pPr>
      <w:r>
        <w:t>Branch</w:t>
      </w:r>
      <w:r w:rsidR="00F56409" w:rsidRPr="001A22A9">
        <w:t xml:space="preserve"> </w:t>
      </w:r>
      <w:r w:rsidR="00F56409">
        <w:t>Education</w:t>
      </w:r>
      <w:r w:rsidR="00F56409" w:rsidRPr="001A22A9">
        <w:t xml:space="preserve"> Officer</w:t>
      </w:r>
    </w:p>
    <w:p w14:paraId="733BEAE1" w14:textId="3608F410" w:rsidR="00F56409" w:rsidRDefault="00F56409" w:rsidP="00DF612A">
      <w:r w:rsidRPr="001A22A9">
        <w:t xml:space="preserve">While standardisation </w:t>
      </w:r>
      <w:r w:rsidR="009F4C0F">
        <w:t>of</w:t>
      </w:r>
      <w:r w:rsidRPr="001A22A9">
        <w:t xml:space="preserve"> </w:t>
      </w:r>
      <w:r w:rsidR="00BD7A6C">
        <w:t>Branch</w:t>
      </w:r>
      <w:r w:rsidRPr="001A22A9">
        <w:t xml:space="preserve"> </w:t>
      </w:r>
      <w:r w:rsidR="00BD7A6C">
        <w:t>Executive</w:t>
      </w:r>
      <w:r w:rsidRPr="001A22A9">
        <w:t xml:space="preserve"> roles</w:t>
      </w:r>
      <w:r w:rsidR="009F4C0F">
        <w:t xml:space="preserve"> is ideal</w:t>
      </w:r>
      <w:r w:rsidRPr="001A22A9">
        <w:t xml:space="preserve">, </w:t>
      </w:r>
      <w:r w:rsidR="00CB1F1D">
        <w:t>the</w:t>
      </w:r>
      <w:r w:rsidR="00F56511" w:rsidRPr="00F56511">
        <w:rPr>
          <w:i/>
        </w:rPr>
        <w:t xml:space="preserve"> </w:t>
      </w:r>
      <w:r w:rsidR="00F56511" w:rsidRPr="004F646D">
        <w:rPr>
          <w:i/>
        </w:rPr>
        <w:t xml:space="preserve">ADEA </w:t>
      </w:r>
      <w:r w:rsidR="00F56511">
        <w:rPr>
          <w:i/>
        </w:rPr>
        <w:t>Branch</w:t>
      </w:r>
      <w:r w:rsidR="00F56511" w:rsidRPr="004F646D">
        <w:rPr>
          <w:i/>
        </w:rPr>
        <w:t xml:space="preserve"> Terms of Reference</w:t>
      </w:r>
      <w:r w:rsidR="00F56511">
        <w:rPr>
          <w:i/>
        </w:rPr>
        <w:t xml:space="preserve"> </w:t>
      </w:r>
      <w:r w:rsidR="00F56511" w:rsidRPr="00F56511">
        <w:rPr>
          <w:iCs/>
        </w:rPr>
        <w:t>recognise that</w:t>
      </w:r>
      <w:r w:rsidR="00CB1F1D">
        <w:t xml:space="preserve"> </w:t>
      </w:r>
      <w:r w:rsidRPr="001A22A9">
        <w:t xml:space="preserve">some flexibility to cater for local needs may be desirable and </w:t>
      </w:r>
      <w:r w:rsidR="000951D4">
        <w:t xml:space="preserve">if this is the case, the Branch Executive </w:t>
      </w:r>
      <w:r w:rsidRPr="001A22A9">
        <w:t>should</w:t>
      </w:r>
      <w:r w:rsidR="000951D4">
        <w:t xml:space="preserve"> </w:t>
      </w:r>
      <w:r w:rsidR="00F10CDE">
        <w:t>discuss alternative arrangements with</w:t>
      </w:r>
      <w:r w:rsidRPr="001A22A9">
        <w:t xml:space="preserve"> </w:t>
      </w:r>
      <w:r w:rsidR="002B426A">
        <w:t>ADEA’s</w:t>
      </w:r>
      <w:r w:rsidRPr="001A22A9">
        <w:t xml:space="preserve"> </w:t>
      </w:r>
      <w:r w:rsidR="00A42755">
        <w:t>Branch Liaison and Events Officer</w:t>
      </w:r>
      <w:r w:rsidRPr="001A22A9">
        <w:t xml:space="preserve">. </w:t>
      </w:r>
    </w:p>
    <w:p w14:paraId="5CAEAC27" w14:textId="2FDEEA39" w:rsidR="00F56409" w:rsidRDefault="00F56409" w:rsidP="00DF612A">
      <w:r>
        <w:t xml:space="preserve">Role descriptions and the selection process for </w:t>
      </w:r>
      <w:r w:rsidR="00BD7A6C">
        <w:t>Branch</w:t>
      </w:r>
      <w:r>
        <w:t xml:space="preserve"> </w:t>
      </w:r>
      <w:r w:rsidR="00BD7A6C">
        <w:t>Executive</w:t>
      </w:r>
      <w:r>
        <w:t xml:space="preserve"> positions is described in the </w:t>
      </w:r>
      <w:r w:rsidR="00387B9A" w:rsidRPr="00387B9A">
        <w:rPr>
          <w:i/>
        </w:rPr>
        <w:t>ADEA</w:t>
      </w:r>
      <w:r w:rsidR="00387B9A">
        <w:t xml:space="preserve"> </w:t>
      </w:r>
      <w:r w:rsidR="00BD7A6C">
        <w:rPr>
          <w:i/>
        </w:rPr>
        <w:t>Branch</w:t>
      </w:r>
      <w:r w:rsidRPr="00E31638">
        <w:rPr>
          <w:i/>
        </w:rPr>
        <w:t xml:space="preserve"> </w:t>
      </w:r>
      <w:r w:rsidR="00BD7A6C">
        <w:rPr>
          <w:i/>
        </w:rPr>
        <w:t>Executive</w:t>
      </w:r>
      <w:r w:rsidR="00387B9A">
        <w:rPr>
          <w:i/>
        </w:rPr>
        <w:t xml:space="preserve"> Terms of Reference </w:t>
      </w:r>
      <w:r>
        <w:t xml:space="preserve">available on the ADEA website at: </w:t>
      </w:r>
      <w:hyperlink r:id="rId15" w:history="1">
        <w:r w:rsidR="002B426A" w:rsidRPr="002B426A">
          <w:rPr>
            <w:color w:val="0000FF"/>
            <w:u w:val="single"/>
          </w:rPr>
          <w:t>ADEA | Branch Executives - ADEA</w:t>
        </w:r>
      </w:hyperlink>
    </w:p>
    <w:p w14:paraId="24164D34" w14:textId="4FF0822C" w:rsidR="004961C8" w:rsidRPr="00F63042" w:rsidRDefault="004961C8" w:rsidP="00DF612A">
      <w:pPr>
        <w:pStyle w:val="Heading2"/>
        <w:rPr>
          <w:color w:val="auto"/>
        </w:rPr>
      </w:pPr>
      <w:bookmarkStart w:id="13" w:name="_Toc71898926"/>
      <w:bookmarkStart w:id="14" w:name="_Toc138942717"/>
      <w:r w:rsidRPr="613AD910">
        <w:rPr>
          <w:color w:val="auto"/>
        </w:rPr>
        <w:t>Finances and Budgets</w:t>
      </w:r>
      <w:bookmarkEnd w:id="13"/>
      <w:bookmarkEnd w:id="14"/>
    </w:p>
    <w:p w14:paraId="56CAB4F6" w14:textId="2EF47451" w:rsidR="000470F1" w:rsidRDefault="00AC3152" w:rsidP="00DF612A">
      <w:r>
        <w:t xml:space="preserve">Each financial year </w:t>
      </w:r>
      <w:r w:rsidR="00A64C67">
        <w:t xml:space="preserve">ADEA </w:t>
      </w:r>
      <w:r>
        <w:t xml:space="preserve">creates a budget for </w:t>
      </w:r>
      <w:r w:rsidR="00BD7A6C">
        <w:t>Branch</w:t>
      </w:r>
      <w:r>
        <w:t xml:space="preserve"> related activities and event</w:t>
      </w:r>
      <w:r w:rsidR="005D589B">
        <w:t>s</w:t>
      </w:r>
      <w:r>
        <w:t xml:space="preserve"> based on an allocation approved </w:t>
      </w:r>
      <w:r w:rsidR="005D589B">
        <w:t xml:space="preserve">within the overall budget </w:t>
      </w:r>
      <w:r>
        <w:t>by the ADEA Board.</w:t>
      </w:r>
      <w:r w:rsidR="005D589B">
        <w:t xml:space="preserve"> </w:t>
      </w:r>
      <w:r w:rsidR="00A64C67">
        <w:t xml:space="preserve">ADEA </w:t>
      </w:r>
      <w:r w:rsidR="005D589B">
        <w:t xml:space="preserve">has responsibility for monitoring and reporting against this budget throughout the year and allocating funds to particular </w:t>
      </w:r>
      <w:r w:rsidR="00BD7A6C">
        <w:t>Branch</w:t>
      </w:r>
      <w:r w:rsidR="005D589B">
        <w:t xml:space="preserve"> events and activities.</w:t>
      </w:r>
      <w:r w:rsidR="000470F1">
        <w:t xml:space="preserve"> </w:t>
      </w:r>
    </w:p>
    <w:p w14:paraId="0A5A967C" w14:textId="731F0158" w:rsidR="004F1472" w:rsidRDefault="007B267B" w:rsidP="007B267B">
      <w:pPr>
        <w:jc w:val="both"/>
      </w:pPr>
      <w:r w:rsidRPr="007B267B">
        <w:t xml:space="preserve">Branches do not hold funds or have any financial delegations. Therefore, they are not able to </w:t>
      </w:r>
      <w:r>
        <w:t xml:space="preserve">enter into contracts (e.g. for venue hire) or </w:t>
      </w:r>
      <w:r w:rsidRPr="007B267B">
        <w:t>expend funds for any ADEA activities without prior written approval from ADEA</w:t>
      </w:r>
      <w:r>
        <w:t>.</w:t>
      </w:r>
      <w:r w:rsidRPr="007B267B">
        <w:t xml:space="preserve"> </w:t>
      </w:r>
      <w:r>
        <w:t>ADEA</w:t>
      </w:r>
      <w:r w:rsidRPr="007B267B">
        <w:t xml:space="preserve"> maintains accounts related to each Branch’s financial activities including any expenditure on </w:t>
      </w:r>
      <w:r>
        <w:t>B</w:t>
      </w:r>
      <w:r w:rsidRPr="007B267B">
        <w:t>ranch activities.</w:t>
      </w:r>
      <w:r>
        <w:t xml:space="preserve"> </w:t>
      </w:r>
      <w:r w:rsidR="004F1472" w:rsidRPr="00D82821">
        <w:t xml:space="preserve">Any requests for </w:t>
      </w:r>
      <w:r w:rsidR="005D589B">
        <w:t>expenditure or incurring of liabilities</w:t>
      </w:r>
      <w:r>
        <w:t xml:space="preserve"> must be discussed with the ADEA </w:t>
      </w:r>
      <w:r w:rsidR="00A42755">
        <w:t>Branch Liaison and Events Officer</w:t>
      </w:r>
      <w:r>
        <w:t>, who will discuss the request with the ADEA CEO.</w:t>
      </w:r>
      <w:bookmarkEnd w:id="12"/>
    </w:p>
    <w:p w14:paraId="27507C2B" w14:textId="5B3C6AB7" w:rsidR="007B12A3" w:rsidRPr="00F63042" w:rsidRDefault="007B12A3" w:rsidP="00EC5FB3">
      <w:pPr>
        <w:pStyle w:val="Heading2"/>
        <w:spacing w:after="200"/>
        <w:rPr>
          <w:color w:val="auto"/>
        </w:rPr>
      </w:pPr>
      <w:bookmarkStart w:id="15" w:name="_Toc71898927"/>
      <w:bookmarkStart w:id="16" w:name="_Toc138942718"/>
      <w:r w:rsidRPr="613AD910">
        <w:rPr>
          <w:color w:val="auto"/>
        </w:rPr>
        <w:t>Communications</w:t>
      </w:r>
      <w:bookmarkEnd w:id="15"/>
      <w:bookmarkEnd w:id="16"/>
      <w:r w:rsidR="009657E3">
        <w:rPr>
          <w:color w:val="auto"/>
        </w:rPr>
        <w:t xml:space="preserve"> </w:t>
      </w:r>
    </w:p>
    <w:p w14:paraId="28186073" w14:textId="30F89096" w:rsidR="008E7F50" w:rsidRPr="008E7F50" w:rsidRDefault="008E7F50" w:rsidP="008E7F50">
      <w:pPr>
        <w:rPr>
          <w:b/>
          <w:bCs/>
        </w:rPr>
      </w:pPr>
      <w:r w:rsidRPr="008E7F50">
        <w:rPr>
          <w:b/>
          <w:bCs/>
        </w:rPr>
        <w:t>Communications to external parties</w:t>
      </w:r>
    </w:p>
    <w:p w14:paraId="643EBF22" w14:textId="334F2DE4" w:rsidR="002B426A" w:rsidRDefault="002B426A" w:rsidP="002B426A">
      <w:pPr>
        <w:jc w:val="both"/>
      </w:pPr>
      <w:r w:rsidRPr="002B426A">
        <w:t xml:space="preserve">ADEA needs to ensure that there are consistent messages going to members and external stakeholders. Any </w:t>
      </w:r>
      <w:r w:rsidR="007B267B">
        <w:t xml:space="preserve">Branch </w:t>
      </w:r>
      <w:r w:rsidRPr="002B426A">
        <w:t>communications to external parties in the name of ADEA or which may be interpreted as being from ADEA, must be approved by ADEA.</w:t>
      </w:r>
      <w:r w:rsidRPr="000B6482">
        <w:t xml:space="preserve"> </w:t>
      </w:r>
      <w:r>
        <w:t xml:space="preserve"> </w:t>
      </w:r>
    </w:p>
    <w:p w14:paraId="2C3CCC0B" w14:textId="24B1BA08" w:rsidR="007B267B" w:rsidRPr="007B267B" w:rsidRDefault="007B267B" w:rsidP="00DF612A">
      <w:pPr>
        <w:rPr>
          <w:b/>
          <w:bCs/>
        </w:rPr>
      </w:pPr>
      <w:r w:rsidRPr="007B267B">
        <w:rPr>
          <w:b/>
          <w:bCs/>
        </w:rPr>
        <w:t>Quarterly meetings between the ADEA CEO and Branch Executives</w:t>
      </w:r>
    </w:p>
    <w:p w14:paraId="55B8355E" w14:textId="5251EEA3" w:rsidR="007B12A3" w:rsidRDefault="007B12A3" w:rsidP="00DF612A">
      <w:r w:rsidRPr="001A22A9">
        <w:t xml:space="preserve">Quarterly teleconference meetings are conducted between the CEO and </w:t>
      </w:r>
      <w:r>
        <w:t xml:space="preserve">members of the </w:t>
      </w:r>
      <w:r w:rsidR="00BD7A6C">
        <w:t>Branch</w:t>
      </w:r>
      <w:r w:rsidRPr="001A22A9">
        <w:t xml:space="preserve"> </w:t>
      </w:r>
      <w:r w:rsidR="00BD7A6C">
        <w:t>Executive</w:t>
      </w:r>
      <w:r w:rsidRPr="001A22A9">
        <w:t xml:space="preserve">. Meeting details are organised and emailed to participants by </w:t>
      </w:r>
      <w:r w:rsidR="00A64C67">
        <w:t>ADEA</w:t>
      </w:r>
      <w:r w:rsidRPr="001A22A9">
        <w:t xml:space="preserve">. </w:t>
      </w:r>
    </w:p>
    <w:p w14:paraId="4CCED2EA" w14:textId="31C4F940" w:rsidR="00C56702" w:rsidRPr="00460FE4" w:rsidRDefault="007B12A3" w:rsidP="00DF612A">
      <w:pPr>
        <w:rPr>
          <w:color w:val="0000FF"/>
        </w:rPr>
      </w:pPr>
      <w:r>
        <w:t xml:space="preserve">Each </w:t>
      </w:r>
      <w:r w:rsidR="00BD7A6C">
        <w:t>Branch</w:t>
      </w:r>
      <w:r>
        <w:t xml:space="preserve"> has a </w:t>
      </w:r>
      <w:r w:rsidR="00BD7A6C">
        <w:t>Branch</w:t>
      </w:r>
      <w:r w:rsidR="00C426F6">
        <w:t>-</w:t>
      </w:r>
      <w:r>
        <w:t>specific email account with the address being</w:t>
      </w:r>
      <w:r w:rsidRPr="001A22A9">
        <w:t xml:space="preserve"> </w:t>
      </w:r>
      <w:hyperlink r:id="rId16" w:history="1">
        <w:r w:rsidRPr="00460FE4">
          <w:rPr>
            <w:color w:val="0000FF"/>
            <w:u w:val="single"/>
          </w:rPr>
          <w:t>adeaxxx@adea.com.au</w:t>
        </w:r>
      </w:hyperlink>
      <w:r w:rsidRPr="00460FE4">
        <w:rPr>
          <w:color w:val="0000FF"/>
          <w:u w:val="single"/>
        </w:rPr>
        <w:t xml:space="preserve"> </w:t>
      </w:r>
      <w:r w:rsidRPr="001A22A9">
        <w:t xml:space="preserve">where xxx represents the respective state or territory. </w:t>
      </w:r>
      <w:r w:rsidR="00A64C67">
        <w:t xml:space="preserve">ADEA </w:t>
      </w:r>
      <w:r>
        <w:t xml:space="preserve">uses this as the primary communication channel with </w:t>
      </w:r>
      <w:r w:rsidR="00BD7A6C">
        <w:t>Branch</w:t>
      </w:r>
      <w:r>
        <w:t xml:space="preserve"> </w:t>
      </w:r>
      <w:r w:rsidR="00BD7A6C">
        <w:t>Executive</w:t>
      </w:r>
      <w:r>
        <w:t xml:space="preserve">s. </w:t>
      </w:r>
      <w:r w:rsidR="00741AD2">
        <w:t xml:space="preserve">Members can also use this email address to send </w:t>
      </w:r>
      <w:r w:rsidR="001C695D">
        <w:t xml:space="preserve">in </w:t>
      </w:r>
      <w:r w:rsidR="00741AD2">
        <w:t>agenda items for meeting</w:t>
      </w:r>
      <w:r w:rsidR="000623EA">
        <w:t>s</w:t>
      </w:r>
      <w:r w:rsidR="00741AD2">
        <w:t xml:space="preserve"> or other enquiries directly to their </w:t>
      </w:r>
      <w:r w:rsidR="00BD7A6C">
        <w:t>Branch</w:t>
      </w:r>
      <w:r w:rsidR="00741AD2">
        <w:t xml:space="preserve"> </w:t>
      </w:r>
      <w:r w:rsidR="00BD7A6C">
        <w:t>Executive</w:t>
      </w:r>
      <w:r w:rsidR="00741AD2">
        <w:t xml:space="preserve"> team. </w:t>
      </w:r>
      <w:r w:rsidR="00BD7A6C">
        <w:t>Branch</w:t>
      </w:r>
      <w:r w:rsidR="00741AD2">
        <w:t xml:space="preserve"> </w:t>
      </w:r>
      <w:r w:rsidR="00BD7A6C">
        <w:t>Executive</w:t>
      </w:r>
      <w:r w:rsidR="00741AD2">
        <w:t>s</w:t>
      </w:r>
      <w:r>
        <w:t xml:space="preserve"> are provided with the log in details o</w:t>
      </w:r>
      <w:r w:rsidR="00741AD2">
        <w:t>f</w:t>
      </w:r>
      <w:r>
        <w:t xml:space="preserve"> the email account on their </w:t>
      </w:r>
      <w:r w:rsidR="00741AD2">
        <w:t>appointment</w:t>
      </w:r>
      <w:r>
        <w:t xml:space="preserve">. </w:t>
      </w:r>
      <w:r w:rsidR="00BD7A6C">
        <w:t>Branch</w:t>
      </w:r>
      <w:r w:rsidRPr="001A22A9">
        <w:t xml:space="preserve"> </w:t>
      </w:r>
      <w:r w:rsidR="00BD7A6C">
        <w:t>Executive</w:t>
      </w:r>
      <w:r>
        <w:t>s</w:t>
      </w:r>
      <w:r w:rsidRPr="001A22A9">
        <w:t xml:space="preserve"> may log into their respective state/territory </w:t>
      </w:r>
      <w:r w:rsidR="00BD7A6C">
        <w:t>Branch</w:t>
      </w:r>
      <w:r w:rsidRPr="001A22A9">
        <w:t xml:space="preserve"> email account </w:t>
      </w:r>
      <w:r>
        <w:t>via</w:t>
      </w:r>
      <w:r w:rsidRPr="001A22A9">
        <w:t xml:space="preserve"> </w:t>
      </w:r>
      <w:hyperlink r:id="rId17" w:history="1">
        <w:r w:rsidRPr="00460FE4">
          <w:rPr>
            <w:color w:val="0000FF"/>
            <w:u w:val="single"/>
          </w:rPr>
          <w:t>https://mail.adea.com.au/owa</w:t>
        </w:r>
      </w:hyperlink>
      <w:r w:rsidRPr="00460FE4">
        <w:rPr>
          <w:color w:val="0000FF"/>
          <w:u w:val="single"/>
        </w:rPr>
        <w:t>.</w:t>
      </w:r>
      <w:r w:rsidRPr="00460FE4">
        <w:rPr>
          <w:color w:val="0000FF"/>
        </w:rPr>
        <w:t xml:space="preserve"> </w:t>
      </w:r>
    </w:p>
    <w:p w14:paraId="78D06AF2" w14:textId="28D6F7B5" w:rsidR="001C695D" w:rsidRDefault="00A64C67" w:rsidP="00DF612A">
      <w:r>
        <w:t xml:space="preserve">ADEA </w:t>
      </w:r>
      <w:r w:rsidR="007B12A3" w:rsidRPr="001A22A9">
        <w:t xml:space="preserve">also emails </w:t>
      </w:r>
      <w:r w:rsidR="00BD7A6C">
        <w:t>Branch</w:t>
      </w:r>
      <w:r w:rsidR="00685548">
        <w:t>-</w:t>
      </w:r>
      <w:r w:rsidR="007B12A3" w:rsidRPr="001A22A9">
        <w:t>specific news, events and updates to the personal email addresses of respective members</w:t>
      </w:r>
      <w:r w:rsidR="007B12A3">
        <w:t xml:space="preserve"> through state-based e-newsletters</w:t>
      </w:r>
      <w:r w:rsidR="00741AD2">
        <w:t>.</w:t>
      </w:r>
    </w:p>
    <w:p w14:paraId="2121AC6B" w14:textId="5FB5D3C9" w:rsidR="00A05F2A" w:rsidRPr="00F63042" w:rsidRDefault="00A05F2A" w:rsidP="00DF612A">
      <w:pPr>
        <w:pStyle w:val="Heading2"/>
        <w:rPr>
          <w:color w:val="auto"/>
        </w:rPr>
      </w:pPr>
      <w:bookmarkStart w:id="17" w:name="_Toc71898928"/>
      <w:bookmarkStart w:id="18" w:name="_Toc138942719"/>
      <w:r w:rsidRPr="613AD910">
        <w:rPr>
          <w:color w:val="auto"/>
        </w:rPr>
        <w:t>Insurance</w:t>
      </w:r>
      <w:r w:rsidR="00336613" w:rsidRPr="613AD910">
        <w:rPr>
          <w:color w:val="auto"/>
        </w:rPr>
        <w:t>, Human Resources and Quality Management</w:t>
      </w:r>
      <w:bookmarkEnd w:id="17"/>
      <w:bookmarkEnd w:id="18"/>
    </w:p>
    <w:p w14:paraId="23E0586B" w14:textId="41E95F1C" w:rsidR="00A05F2A" w:rsidRDefault="00A05F2A" w:rsidP="00DF612A">
      <w:r w:rsidRPr="001A22A9">
        <w:t>ADEA has adequate insurance coverage, including volunteer, public liability and professional indemnity</w:t>
      </w:r>
      <w:r w:rsidR="00AD3E6C">
        <w:t xml:space="preserve"> insurance policies</w:t>
      </w:r>
      <w:r w:rsidRPr="001A22A9">
        <w:t xml:space="preserve">, to cover </w:t>
      </w:r>
      <w:r w:rsidR="00AD3E6C">
        <w:t xml:space="preserve">the </w:t>
      </w:r>
      <w:r w:rsidR="00BD7A6C">
        <w:t>Branch</w:t>
      </w:r>
      <w:r w:rsidRPr="001A22A9">
        <w:t xml:space="preserve"> </w:t>
      </w:r>
      <w:r w:rsidR="00BD7A6C">
        <w:t>Executive</w:t>
      </w:r>
      <w:r w:rsidRPr="001A22A9">
        <w:t xml:space="preserve"> and </w:t>
      </w:r>
      <w:r w:rsidR="00AD3E6C">
        <w:t xml:space="preserve">their </w:t>
      </w:r>
      <w:r w:rsidRPr="001A22A9">
        <w:t xml:space="preserve">members </w:t>
      </w:r>
      <w:r w:rsidR="00AD3E6C">
        <w:t xml:space="preserve">when they are </w:t>
      </w:r>
      <w:r w:rsidRPr="001A22A9">
        <w:t xml:space="preserve">conducting </w:t>
      </w:r>
      <w:r w:rsidR="00AD3E6C">
        <w:t xml:space="preserve">Branch </w:t>
      </w:r>
      <w:r w:rsidRPr="001A22A9">
        <w:t>activities</w:t>
      </w:r>
      <w:r w:rsidR="00AD3E6C">
        <w:t>.</w:t>
      </w:r>
      <w:r w:rsidRPr="001A22A9">
        <w:t xml:space="preserve"> If an incident or accident occurs please </w:t>
      </w:r>
      <w:r>
        <w:t xml:space="preserve">immediately </w:t>
      </w:r>
      <w:r w:rsidRPr="001A22A9">
        <w:t xml:space="preserve">contact the ADEA </w:t>
      </w:r>
      <w:r w:rsidR="00A42755">
        <w:t>Branch Liaison and Events Officer</w:t>
      </w:r>
      <w:r w:rsidRPr="001A22A9">
        <w:t xml:space="preserve"> who will request </w:t>
      </w:r>
      <w:r w:rsidR="00E5284C">
        <w:t xml:space="preserve">the </w:t>
      </w:r>
      <w:r w:rsidRPr="001A22A9">
        <w:t xml:space="preserve">necessary </w:t>
      </w:r>
      <w:r w:rsidR="004E1769">
        <w:t>details</w:t>
      </w:r>
      <w:r w:rsidRPr="001A22A9">
        <w:t xml:space="preserve"> to inform, and potentially claim coverage from, ADEA’s insurer.</w:t>
      </w:r>
    </w:p>
    <w:p w14:paraId="70ACC8A6" w14:textId="6F331FEB" w:rsidR="00A05F2A" w:rsidRDefault="00641540" w:rsidP="00DF612A">
      <w:r>
        <w:t xml:space="preserve">The </w:t>
      </w:r>
      <w:r w:rsidRPr="00A05F2A">
        <w:rPr>
          <w:i/>
        </w:rPr>
        <w:t>Workplace Health and Safety Act 2011</w:t>
      </w:r>
      <w:r>
        <w:t xml:space="preserve"> </w:t>
      </w:r>
      <w:r w:rsidR="003F7D85">
        <w:t>covers v</w:t>
      </w:r>
      <w:r w:rsidR="00E5284C">
        <w:t xml:space="preserve">olunteers who undertake work </w:t>
      </w:r>
      <w:r>
        <w:t xml:space="preserve">for ADEA </w:t>
      </w:r>
      <w:r w:rsidR="00E5284C">
        <w:t>from home</w:t>
      </w:r>
      <w:r w:rsidR="003F7D85">
        <w:t xml:space="preserve">. Accordingly, </w:t>
      </w:r>
      <w:r>
        <w:t xml:space="preserve"> </w:t>
      </w:r>
      <w:r w:rsidR="00A05F2A">
        <w:t xml:space="preserve">all ADEA volunteers including </w:t>
      </w:r>
      <w:r w:rsidR="00BD7A6C">
        <w:t>Branch</w:t>
      </w:r>
      <w:r w:rsidR="00A05F2A">
        <w:t xml:space="preserve"> </w:t>
      </w:r>
      <w:r w:rsidR="00BD7A6C">
        <w:t>Executive</w:t>
      </w:r>
      <w:r w:rsidR="00A05F2A">
        <w:t xml:space="preserve">s are required to carefully read the information in ADEA’s </w:t>
      </w:r>
      <w:r w:rsidR="00A05F2A" w:rsidRPr="00FF1451">
        <w:rPr>
          <w:i/>
        </w:rPr>
        <w:t>Workplace Health and Safety ADEA Volunteers Working from Home Policy</w:t>
      </w:r>
      <w:r w:rsidR="00A05F2A">
        <w:t xml:space="preserve"> and the guidelines, </w:t>
      </w:r>
      <w:r w:rsidR="00A05F2A" w:rsidRPr="00A24E39">
        <w:rPr>
          <w:i/>
          <w:iCs/>
        </w:rPr>
        <w:t>Essential Guide to Work Health &amp; Safety for Volunteers</w:t>
      </w:r>
      <w:r w:rsidR="00A05F2A">
        <w:t xml:space="preserve"> </w:t>
      </w:r>
      <w:r w:rsidR="00E63DB5" w:rsidRPr="00E63DB5">
        <w:t xml:space="preserve"> </w:t>
      </w:r>
      <w:hyperlink r:id="rId18">
        <w:r w:rsidR="00E63DB5" w:rsidRPr="213005AD">
          <w:rPr>
            <w:rStyle w:val="Hyperlink"/>
          </w:rPr>
          <w:t>https://austdiabeteseducators.sharepoint.com/:w:/s/Site-Shared/EYfu0RLL7MNNl3bLbhsVEcQB5ROOtcr61iMOvlIeRiujUQ?e=xh1t6f</w:t>
        </w:r>
      </w:hyperlink>
      <w:r w:rsidR="00E63DB5">
        <w:t>)</w:t>
      </w:r>
      <w:r w:rsidR="00A05F2A">
        <w:t>. They will be required to sign the declaration at the end of th</w:t>
      </w:r>
      <w:r w:rsidR="00DA5A07">
        <w:t>e policy</w:t>
      </w:r>
      <w:r w:rsidR="00A05F2A">
        <w:t xml:space="preserve"> document.</w:t>
      </w:r>
    </w:p>
    <w:p w14:paraId="5CEB064F" w14:textId="206CCC6D" w:rsidR="003A4221" w:rsidRDefault="00BD7A6C" w:rsidP="00EC5FB3">
      <w:pPr>
        <w:rPr>
          <w:rFonts w:ascii="Cambria" w:hAnsi="Cambria"/>
          <w:b/>
          <w:bCs/>
          <w:color w:val="892D4D"/>
          <w:sz w:val="28"/>
          <w:szCs w:val="28"/>
        </w:rPr>
      </w:pPr>
      <w:r>
        <w:t>Branch</w:t>
      </w:r>
      <w:r w:rsidR="00A05F2A">
        <w:t xml:space="preserve"> </w:t>
      </w:r>
      <w:r>
        <w:t>Executive</w:t>
      </w:r>
      <w:r w:rsidR="00A05F2A">
        <w:t xml:space="preserve">s will also be required to confirm they </w:t>
      </w:r>
      <w:r w:rsidR="00D73814">
        <w:t>have read and understand</w:t>
      </w:r>
      <w:r w:rsidR="00A05F2A">
        <w:t xml:space="preserve"> ADEA’s </w:t>
      </w:r>
      <w:r w:rsidR="00A05F2A" w:rsidRPr="00FF1451">
        <w:rPr>
          <w:i/>
        </w:rPr>
        <w:t>Quality Management System Policy</w:t>
      </w:r>
      <w:r w:rsidR="00A05F2A">
        <w:t xml:space="preserve"> available here: </w:t>
      </w:r>
      <w:hyperlink r:id="rId19">
        <w:r w:rsidR="00A05F2A" w:rsidRPr="213005AD">
          <w:rPr>
            <w:color w:val="0000FF"/>
            <w:u w:val="single"/>
          </w:rPr>
          <w:t>https://www.adea.com.au/wp-content/uploads/2017/02/ADEA-QMS-Policy_170202-004.pdf</w:t>
        </w:r>
      </w:hyperlink>
      <w:r w:rsidR="00A05F2A" w:rsidRPr="00460FE4">
        <w:rPr>
          <w:color w:val="0000FF"/>
          <w:u w:val="single"/>
        </w:rPr>
        <w:t xml:space="preserve"> </w:t>
      </w:r>
      <w:bookmarkStart w:id="19" w:name="_Toc71898929"/>
      <w:r w:rsidR="003A4221">
        <w:br w:type="page"/>
      </w:r>
    </w:p>
    <w:p w14:paraId="2FD7D23D" w14:textId="0A2C349C" w:rsidR="00523245" w:rsidRDefault="00172EE7" w:rsidP="001E61E7">
      <w:pPr>
        <w:pStyle w:val="Heading1"/>
      </w:pPr>
      <w:bookmarkStart w:id="20" w:name="_Toc138942720"/>
      <w:r>
        <w:t>Branch meetings</w:t>
      </w:r>
      <w:bookmarkEnd w:id="19"/>
      <w:bookmarkEnd w:id="20"/>
    </w:p>
    <w:p w14:paraId="6A4D8E10" w14:textId="5965B566" w:rsidR="00453730" w:rsidRDefault="00523245" w:rsidP="00DF612A">
      <w:r w:rsidRPr="001A22A9">
        <w:br/>
      </w:r>
      <w:r w:rsidR="00BD7A6C">
        <w:t>Branch</w:t>
      </w:r>
      <w:r w:rsidRPr="001A22A9">
        <w:t xml:space="preserve"> meetings should </w:t>
      </w:r>
      <w:r w:rsidR="00172EE7">
        <w:t xml:space="preserve">be held </w:t>
      </w:r>
      <w:r>
        <w:t xml:space="preserve">at least once per year although typically </w:t>
      </w:r>
      <w:r w:rsidR="00172EE7">
        <w:t>they are held more frequently.</w:t>
      </w:r>
      <w:r>
        <w:t xml:space="preserve"> </w:t>
      </w:r>
      <w:r w:rsidR="00204025">
        <w:t xml:space="preserve">Based on past experience and member feedback, most Branches ensure that Branch meetings </w:t>
      </w:r>
      <w:r w:rsidR="00293ACE">
        <w:t>include a</w:t>
      </w:r>
      <w:r>
        <w:t xml:space="preserve">n education activity </w:t>
      </w:r>
      <w:r w:rsidR="00571BBF">
        <w:t xml:space="preserve">to encourage member attendance, as </w:t>
      </w:r>
      <w:r w:rsidR="00453730">
        <w:t>members can gain C</w:t>
      </w:r>
      <w:r w:rsidR="00293ACE">
        <w:t xml:space="preserve">ontinuing </w:t>
      </w:r>
      <w:r w:rsidR="00453730">
        <w:t>Professional D</w:t>
      </w:r>
      <w:r w:rsidR="00293ACE">
        <w:t xml:space="preserve">evelopment (CPD) points </w:t>
      </w:r>
      <w:r w:rsidR="00571BBF">
        <w:t>for education activities. Branch meetings</w:t>
      </w:r>
      <w:r>
        <w:t xml:space="preserve"> </w:t>
      </w:r>
      <w:r w:rsidR="00571BBF">
        <w:t>may</w:t>
      </w:r>
      <w:r>
        <w:t xml:space="preserve"> be conducted in conjunction </w:t>
      </w:r>
      <w:r w:rsidRPr="004843AD">
        <w:t xml:space="preserve">with a </w:t>
      </w:r>
      <w:r w:rsidR="00BD7A6C">
        <w:t>Branch</w:t>
      </w:r>
      <w:r w:rsidRPr="004843AD">
        <w:t xml:space="preserve"> conference. </w:t>
      </w:r>
    </w:p>
    <w:p w14:paraId="05A9430F" w14:textId="44C6F899" w:rsidR="00523245" w:rsidRDefault="00453730" w:rsidP="00DF612A">
      <w:r>
        <w:t xml:space="preserve">In December of each year the </w:t>
      </w:r>
      <w:r w:rsidR="00A42755">
        <w:t>Branch Liaison and Events Officer</w:t>
      </w:r>
      <w:r>
        <w:t xml:space="preserve"> will ask </w:t>
      </w:r>
      <w:r w:rsidR="00BD7A6C">
        <w:t>Branch</w:t>
      </w:r>
      <w:r>
        <w:t xml:space="preserve"> </w:t>
      </w:r>
      <w:r w:rsidR="00BD7A6C">
        <w:t>Executive</w:t>
      </w:r>
      <w:r>
        <w:t xml:space="preserve">s to provide dates and other details if possible for the following year’s </w:t>
      </w:r>
      <w:r w:rsidR="00BD7A6C">
        <w:t>Branch</w:t>
      </w:r>
      <w:r>
        <w:t xml:space="preserve"> meetings</w:t>
      </w:r>
      <w:r w:rsidR="00F04B01">
        <w:t>, events and conferences</w:t>
      </w:r>
      <w:r>
        <w:t xml:space="preserve">. These will be </w:t>
      </w:r>
      <w:r w:rsidR="00D62705">
        <w:t>not</w:t>
      </w:r>
      <w:r>
        <w:t xml:space="preserve">ified to all </w:t>
      </w:r>
      <w:r w:rsidR="00BD7A6C">
        <w:t>Branch</w:t>
      </w:r>
      <w:r>
        <w:t xml:space="preserve"> members through a </w:t>
      </w:r>
      <w:r w:rsidR="00571BBF">
        <w:t>Bran</w:t>
      </w:r>
      <w:r w:rsidR="00F04B01">
        <w:t xml:space="preserve">ch </w:t>
      </w:r>
      <w:r>
        <w:t xml:space="preserve">newsletter and will be uploaded onto the ADEA website here: </w:t>
      </w:r>
      <w:hyperlink r:id="rId20" w:history="1">
        <w:r w:rsidR="006D3BA0" w:rsidRPr="004827C0">
          <w:rPr>
            <w:rStyle w:val="Hyperlink"/>
          </w:rPr>
          <w:t>https://www.adea.com.au/events/</w:t>
        </w:r>
      </w:hyperlink>
      <w:r w:rsidR="006D3BA0">
        <w:rPr>
          <w:color w:val="0000FF"/>
          <w:u w:val="single"/>
        </w:rPr>
        <w:t xml:space="preserve">. </w:t>
      </w:r>
      <w:r w:rsidR="00AC7239">
        <w:t xml:space="preserve">Early </w:t>
      </w:r>
      <w:r w:rsidR="00D62705">
        <w:t>noti</w:t>
      </w:r>
      <w:r w:rsidR="00AC7239">
        <w:t>fication of meeting dates</w:t>
      </w:r>
      <w:r w:rsidR="009974F0">
        <w:t xml:space="preserve"> and </w:t>
      </w:r>
      <w:r w:rsidR="00AC7239">
        <w:t xml:space="preserve">details also assists </w:t>
      </w:r>
      <w:r w:rsidR="00A64C67">
        <w:t xml:space="preserve">ADEA </w:t>
      </w:r>
      <w:r w:rsidR="00AC7239">
        <w:t xml:space="preserve">in setting the budget for </w:t>
      </w:r>
      <w:r w:rsidR="00BD7A6C">
        <w:t>Branch</w:t>
      </w:r>
      <w:r w:rsidR="00AC7239">
        <w:t xml:space="preserve"> events each year and seeking sponsorship</w:t>
      </w:r>
      <w:r w:rsidR="0074500A">
        <w:t xml:space="preserve"> </w:t>
      </w:r>
      <w:r w:rsidR="00E30FAF">
        <w:t xml:space="preserve">to offset </w:t>
      </w:r>
      <w:r w:rsidR="004204AB">
        <w:t>event costs</w:t>
      </w:r>
      <w:r w:rsidR="00AC7239">
        <w:t>.</w:t>
      </w:r>
    </w:p>
    <w:p w14:paraId="69BF16E0" w14:textId="351C36B7" w:rsidR="00453730" w:rsidRPr="00375DB6" w:rsidRDefault="0027625B" w:rsidP="00DF612A">
      <w:r>
        <w:t>For Branch members who cannot attend face-to-face Branch meetings</w:t>
      </w:r>
      <w:r w:rsidR="004A29AD">
        <w:t>, where possible,</w:t>
      </w:r>
      <w:r>
        <w:t xml:space="preserve"> </w:t>
      </w:r>
      <w:r w:rsidR="00A64C67">
        <w:t>ADEA</w:t>
      </w:r>
      <w:r w:rsidR="004A29AD">
        <w:t xml:space="preserve"> will </w:t>
      </w:r>
      <w:r w:rsidR="00453730">
        <w:t xml:space="preserve">support remote </w:t>
      </w:r>
      <w:r w:rsidR="00C13B8B">
        <w:t xml:space="preserve">(online) </w:t>
      </w:r>
      <w:r w:rsidR="00453730">
        <w:t>attendance via webinar and</w:t>
      </w:r>
      <w:r w:rsidR="00C13B8B">
        <w:t>/ or</w:t>
      </w:r>
      <w:r w:rsidR="00453730">
        <w:t xml:space="preserve"> teleconferencing facilities. Please direct any requests to the </w:t>
      </w:r>
      <w:r w:rsidR="00453730" w:rsidRPr="001A22A9">
        <w:t xml:space="preserve">ADEA </w:t>
      </w:r>
      <w:r w:rsidR="00A42755">
        <w:t>Branch Liaison and Events Officer</w:t>
      </w:r>
      <w:r w:rsidR="00453730">
        <w:t>.</w:t>
      </w:r>
    </w:p>
    <w:p w14:paraId="41161A10" w14:textId="06DA1D1D" w:rsidR="00453730" w:rsidRPr="001E61E7" w:rsidRDefault="00453730" w:rsidP="00DF612A">
      <w:pPr>
        <w:pStyle w:val="Heading3"/>
        <w:rPr>
          <w:color w:val="auto"/>
        </w:rPr>
      </w:pPr>
      <w:bookmarkStart w:id="21" w:name="_Toc71898930"/>
      <w:bookmarkStart w:id="22" w:name="_Toc138942721"/>
      <w:r w:rsidRPr="613AD910">
        <w:rPr>
          <w:color w:val="auto"/>
        </w:rPr>
        <w:t>Venues</w:t>
      </w:r>
      <w:bookmarkEnd w:id="21"/>
      <w:bookmarkEnd w:id="22"/>
    </w:p>
    <w:p w14:paraId="02FB43EB" w14:textId="166BE585" w:rsidR="00EF23E9" w:rsidRDefault="00BD7A6C" w:rsidP="00DF612A">
      <w:r>
        <w:t>Branch</w:t>
      </w:r>
      <w:r w:rsidR="00523245" w:rsidRPr="001A22A9">
        <w:t xml:space="preserve"> </w:t>
      </w:r>
      <w:r>
        <w:t>Executive</w:t>
      </w:r>
      <w:r w:rsidR="00523245">
        <w:t>s</w:t>
      </w:r>
      <w:r w:rsidR="00523245" w:rsidRPr="001A22A9">
        <w:t xml:space="preserve"> are encouraged to utilise free venues and spaces</w:t>
      </w:r>
      <w:r w:rsidR="00B507B9">
        <w:t>,</w:t>
      </w:r>
      <w:r w:rsidR="00523245" w:rsidRPr="001A22A9">
        <w:t xml:space="preserve"> such as an individual</w:t>
      </w:r>
      <w:r w:rsidR="00523245">
        <w:t>’s</w:t>
      </w:r>
      <w:r w:rsidR="00EF23E9">
        <w:t xml:space="preserve"> workplace meeting room</w:t>
      </w:r>
      <w:r w:rsidR="00B507B9">
        <w:t>, for Branch meetings</w:t>
      </w:r>
      <w:r w:rsidR="00EF23E9">
        <w:t xml:space="preserve">. </w:t>
      </w:r>
      <w:r w:rsidR="00523245" w:rsidRPr="00A2253A">
        <w:t>If meetings are to be held at venues where costs will be incurred</w:t>
      </w:r>
      <w:r w:rsidR="00AC7239">
        <w:t xml:space="preserve"> (e.g. dinner meeting)</w:t>
      </w:r>
      <w:r w:rsidR="00523245" w:rsidRPr="00A2253A">
        <w:t xml:space="preserve">, </w:t>
      </w:r>
      <w:r w:rsidR="00EE2EC5">
        <w:t xml:space="preserve">please advise the </w:t>
      </w:r>
      <w:r w:rsidR="00EE2EC5" w:rsidRPr="001A22A9">
        <w:t xml:space="preserve">ADEA </w:t>
      </w:r>
      <w:r w:rsidR="00A42755">
        <w:t>Branch Liaison and Events Officer</w:t>
      </w:r>
      <w:r w:rsidR="00EE2EC5" w:rsidRPr="00A2253A">
        <w:t xml:space="preserve"> </w:t>
      </w:r>
      <w:r w:rsidR="00246DB3">
        <w:t xml:space="preserve">so that </w:t>
      </w:r>
      <w:r w:rsidR="00523245" w:rsidRPr="00A2253A">
        <w:t xml:space="preserve">sponsorship </w:t>
      </w:r>
      <w:r w:rsidR="00246DB3">
        <w:t xml:space="preserve">can </w:t>
      </w:r>
      <w:r w:rsidR="00523245" w:rsidRPr="00A2253A">
        <w:t xml:space="preserve">be </w:t>
      </w:r>
      <w:r w:rsidR="00EF03B8">
        <w:t>facilitated</w:t>
      </w:r>
      <w:r w:rsidR="004F7067">
        <w:t xml:space="preserve"> (see ‘Sponsor</w:t>
      </w:r>
      <w:r w:rsidR="00203792">
        <w:t>s</w:t>
      </w:r>
      <w:r w:rsidR="004F7067">
        <w:t>hip’ below)</w:t>
      </w:r>
      <w:r w:rsidR="00523245" w:rsidRPr="00A2253A">
        <w:t xml:space="preserve">. </w:t>
      </w:r>
      <w:r w:rsidR="00246DB3">
        <w:t>Branch m</w:t>
      </w:r>
      <w:r w:rsidR="00523245" w:rsidRPr="00A2253A">
        <w:t xml:space="preserve">embers are expected to contribute to costs such as </w:t>
      </w:r>
      <w:r w:rsidR="00EF23E9">
        <w:t>catering if this is provided during a meeting</w:t>
      </w:r>
      <w:r w:rsidR="00523245" w:rsidRPr="00A2253A">
        <w:t xml:space="preserve">. </w:t>
      </w:r>
    </w:p>
    <w:p w14:paraId="759682D0" w14:textId="25471932" w:rsidR="002C2FA8" w:rsidRPr="001E61E7" w:rsidRDefault="002C2FA8" w:rsidP="00DF612A">
      <w:pPr>
        <w:pStyle w:val="Heading3"/>
        <w:rPr>
          <w:color w:val="auto"/>
        </w:rPr>
      </w:pPr>
      <w:bookmarkStart w:id="23" w:name="_Toc71898931"/>
      <w:bookmarkStart w:id="24" w:name="_Toc138942722"/>
      <w:r w:rsidRPr="613AD910">
        <w:rPr>
          <w:color w:val="auto"/>
        </w:rPr>
        <w:t>Speakers</w:t>
      </w:r>
      <w:bookmarkEnd w:id="23"/>
      <w:bookmarkEnd w:id="24"/>
    </w:p>
    <w:p w14:paraId="20A8BFA3" w14:textId="3F96BF83" w:rsidR="00AC7239" w:rsidRDefault="00AC7239" w:rsidP="00DF612A">
      <w:r>
        <w:t xml:space="preserve">Speakers can be sought for </w:t>
      </w:r>
      <w:r w:rsidR="00BD7A6C">
        <w:t>Branch</w:t>
      </w:r>
      <w:r>
        <w:t xml:space="preserve"> meetings to provide either educational sessions or information of relevance to members. Local health professionals and ADEA members should be considered as a first option.</w:t>
      </w:r>
    </w:p>
    <w:p w14:paraId="339E6956" w14:textId="4450ED64" w:rsidR="00AC7239" w:rsidRDefault="00AC7239" w:rsidP="00DF612A">
      <w:r>
        <w:t xml:space="preserve">Financial support for speakers such as travel, accommodation, speaker fees and gifts may be available </w:t>
      </w:r>
      <w:r w:rsidR="00D62705">
        <w:t>but</w:t>
      </w:r>
      <w:r>
        <w:t xml:space="preserve"> this should be discussed </w:t>
      </w:r>
      <w:r w:rsidR="00D62705">
        <w:t xml:space="preserve">first </w:t>
      </w:r>
      <w:r>
        <w:t xml:space="preserve">with </w:t>
      </w:r>
      <w:r w:rsidR="001E6B92">
        <w:t xml:space="preserve">the </w:t>
      </w:r>
      <w:r w:rsidR="001E6B92" w:rsidRPr="001A22A9">
        <w:t xml:space="preserve">ADEA </w:t>
      </w:r>
      <w:r w:rsidR="00A42755">
        <w:t>Branch Liaison and Events Officer</w:t>
      </w:r>
      <w:r>
        <w:t>.</w:t>
      </w:r>
    </w:p>
    <w:p w14:paraId="163FB41D" w14:textId="34A49182" w:rsidR="00AC7239" w:rsidRPr="001E61E7" w:rsidRDefault="00AC7239" w:rsidP="00DF612A">
      <w:pPr>
        <w:pStyle w:val="Heading3"/>
        <w:rPr>
          <w:color w:val="auto"/>
        </w:rPr>
      </w:pPr>
      <w:bookmarkStart w:id="25" w:name="_Toc71898932"/>
      <w:bookmarkStart w:id="26" w:name="_Toc138942723"/>
      <w:r w:rsidRPr="613AD910">
        <w:rPr>
          <w:color w:val="auto"/>
        </w:rPr>
        <w:t>Sponsorship</w:t>
      </w:r>
      <w:bookmarkEnd w:id="25"/>
      <w:bookmarkEnd w:id="26"/>
    </w:p>
    <w:p w14:paraId="286F001F" w14:textId="1012B7AA" w:rsidR="00AC7239" w:rsidRDefault="000A4399" w:rsidP="00DF612A">
      <w:r>
        <w:t xml:space="preserve">Sponsorship can assist in </w:t>
      </w:r>
      <w:r w:rsidR="001E6B92">
        <w:t>covering the costs of Br</w:t>
      </w:r>
      <w:r w:rsidR="00BD7A6C">
        <w:t>anch</w:t>
      </w:r>
      <w:r>
        <w:t xml:space="preserve"> meetings such as venues, </w:t>
      </w:r>
      <w:r w:rsidR="00E52A78">
        <w:t xml:space="preserve">AV expenses, </w:t>
      </w:r>
      <w:r>
        <w:t>meals or speaker expenses</w:t>
      </w:r>
      <w:r w:rsidRPr="0034707A">
        <w:t xml:space="preserve">. </w:t>
      </w:r>
      <w:r w:rsidR="00A64C67" w:rsidRPr="0034707A">
        <w:t xml:space="preserve">ADEA </w:t>
      </w:r>
      <w:r w:rsidRPr="0034707A">
        <w:t xml:space="preserve">can assist </w:t>
      </w:r>
      <w:r w:rsidR="00AC7F88" w:rsidRPr="0034707A">
        <w:t xml:space="preserve">the Branch Executive </w:t>
      </w:r>
      <w:r w:rsidRPr="0034707A">
        <w:t>with</w:t>
      </w:r>
      <w:r w:rsidR="00AC7F88" w:rsidRPr="0034707A">
        <w:t xml:space="preserve"> developing the</w:t>
      </w:r>
      <w:r w:rsidRPr="0034707A">
        <w:t xml:space="preserve"> costing</w:t>
      </w:r>
      <w:r w:rsidR="00AC7F88" w:rsidRPr="0034707A">
        <w:t>s for</w:t>
      </w:r>
      <w:r w:rsidRPr="0034707A">
        <w:t xml:space="preserve"> a meeting (e.g. by obtaining quotes from venues) and working with </w:t>
      </w:r>
      <w:r w:rsidR="00BD7A6C" w:rsidRPr="0034707A">
        <w:t>Branch</w:t>
      </w:r>
      <w:r w:rsidRPr="0034707A">
        <w:t xml:space="preserve"> </w:t>
      </w:r>
      <w:r w:rsidR="00BD7A6C" w:rsidRPr="0034707A">
        <w:t>Executive</w:t>
      </w:r>
      <w:r w:rsidRPr="0034707A">
        <w:t>s to source possible sponsorship.</w:t>
      </w:r>
    </w:p>
    <w:p w14:paraId="7265B172" w14:textId="2366C362" w:rsidR="000A4399" w:rsidRPr="00AC7239" w:rsidRDefault="00203792" w:rsidP="00DF612A">
      <w:r>
        <w:t>From time-to-time,</w:t>
      </w:r>
      <w:r w:rsidR="000A4399">
        <w:t xml:space="preserve"> </w:t>
      </w:r>
      <w:r w:rsidR="00A64C67">
        <w:t xml:space="preserve">ADEA </w:t>
      </w:r>
      <w:r w:rsidR="000A4399">
        <w:t xml:space="preserve">is approached by companies seeking to engage with members through </w:t>
      </w:r>
      <w:r w:rsidR="00BD7A6C">
        <w:t>Branch</w:t>
      </w:r>
      <w:r w:rsidR="000A4399">
        <w:t xml:space="preserve"> meetings. </w:t>
      </w:r>
      <w:r w:rsidR="00A64C67">
        <w:t xml:space="preserve">ADEA </w:t>
      </w:r>
      <w:r w:rsidR="000A4399">
        <w:t xml:space="preserve">will communicate these opportunities to </w:t>
      </w:r>
      <w:r w:rsidR="00BD7A6C">
        <w:t>Branch</w:t>
      </w:r>
      <w:r w:rsidR="000A4399">
        <w:t xml:space="preserve"> </w:t>
      </w:r>
      <w:r w:rsidR="00BD7A6C">
        <w:t>Executive</w:t>
      </w:r>
      <w:r w:rsidR="000A4399">
        <w:t xml:space="preserve">s and work with them to organise </w:t>
      </w:r>
      <w:r w:rsidR="00312498">
        <w:t>such</w:t>
      </w:r>
      <w:r w:rsidR="000A4399">
        <w:t xml:space="preserve"> meetings. </w:t>
      </w:r>
    </w:p>
    <w:p w14:paraId="08BF347D" w14:textId="6DE4978A" w:rsidR="00453730" w:rsidRPr="001E61E7" w:rsidRDefault="00453730" w:rsidP="00DF612A">
      <w:pPr>
        <w:pStyle w:val="Heading3"/>
        <w:rPr>
          <w:color w:val="auto"/>
        </w:rPr>
      </w:pPr>
      <w:bookmarkStart w:id="27" w:name="_Toc71898933"/>
      <w:bookmarkStart w:id="28" w:name="_Toc138942724"/>
      <w:r w:rsidRPr="613AD910">
        <w:rPr>
          <w:color w:val="auto"/>
        </w:rPr>
        <w:t>Meeting costs and registration</w:t>
      </w:r>
      <w:bookmarkEnd w:id="27"/>
      <w:bookmarkEnd w:id="28"/>
    </w:p>
    <w:p w14:paraId="310EF638" w14:textId="0AFF0641" w:rsidR="00523245" w:rsidRDefault="00A64C67" w:rsidP="00DF612A">
      <w:r>
        <w:t xml:space="preserve">ADEA </w:t>
      </w:r>
      <w:r w:rsidR="003956D2">
        <w:t xml:space="preserve">will set </w:t>
      </w:r>
      <w:r w:rsidR="00EF23E9" w:rsidRPr="00A2253A">
        <w:t>up online registration and payment system</w:t>
      </w:r>
      <w:r w:rsidR="003956D2">
        <w:t>s</w:t>
      </w:r>
      <w:r w:rsidR="00EF23E9" w:rsidRPr="00A2253A">
        <w:t xml:space="preserve"> for </w:t>
      </w:r>
      <w:r w:rsidR="00BD7A6C">
        <w:t>Branch</w:t>
      </w:r>
      <w:r w:rsidR="00EF23E9" w:rsidRPr="00A2253A">
        <w:t xml:space="preserve"> meetings</w:t>
      </w:r>
      <w:r w:rsidR="005C241A">
        <w:t>.</w:t>
      </w:r>
      <w:r w:rsidR="00EF23E9" w:rsidRPr="00A2253A">
        <w:t xml:space="preserve"> </w:t>
      </w:r>
      <w:r w:rsidR="00523245" w:rsidRPr="00A2253A">
        <w:t xml:space="preserve">Attendees </w:t>
      </w:r>
      <w:r w:rsidR="00523245">
        <w:t>of</w:t>
      </w:r>
      <w:r w:rsidR="00523245" w:rsidRPr="00A2253A">
        <w:t xml:space="preserve"> a meeting where there is a cost involved will be required to pay for their </w:t>
      </w:r>
      <w:r w:rsidR="00523245">
        <w:t>registration</w:t>
      </w:r>
      <w:r w:rsidR="00523245" w:rsidRPr="00A2253A">
        <w:t xml:space="preserve"> at the time of booking. Unless the attendee provides 72 hours’ </w:t>
      </w:r>
      <w:r w:rsidR="005653CB">
        <w:t>notice</w:t>
      </w:r>
      <w:r w:rsidR="00523245" w:rsidRPr="00A2253A">
        <w:t xml:space="preserve"> prior to the event of their inability to attend the meeting, refund of the </w:t>
      </w:r>
      <w:r w:rsidR="00523245">
        <w:t>registration</w:t>
      </w:r>
      <w:r w:rsidR="00523245" w:rsidRPr="00A2253A">
        <w:t xml:space="preserve"> </w:t>
      </w:r>
      <w:r w:rsidR="005C241A">
        <w:t>fee</w:t>
      </w:r>
      <w:r w:rsidR="00537B1B">
        <w:t>/s</w:t>
      </w:r>
      <w:r w:rsidR="005C241A">
        <w:t xml:space="preserve"> </w:t>
      </w:r>
      <w:r w:rsidR="00523245" w:rsidRPr="00A2253A">
        <w:t xml:space="preserve">will </w:t>
      </w:r>
      <w:r w:rsidR="00E52A78">
        <w:t xml:space="preserve">not </w:t>
      </w:r>
      <w:r w:rsidR="00523245" w:rsidRPr="00A2253A">
        <w:t>be available.</w:t>
      </w:r>
    </w:p>
    <w:p w14:paraId="26089059" w14:textId="5C5CA5C5" w:rsidR="00523245" w:rsidRDefault="00523245" w:rsidP="00DF612A">
      <w:r w:rsidRPr="003949A2">
        <w:t xml:space="preserve">Attendees will be required to make a contribution toward the cost of </w:t>
      </w:r>
      <w:r>
        <w:t xml:space="preserve">sponsored </w:t>
      </w:r>
      <w:r w:rsidRPr="003949A2">
        <w:t xml:space="preserve">functions </w:t>
      </w:r>
      <w:r>
        <w:t xml:space="preserve">(such as dinner meetings) </w:t>
      </w:r>
      <w:r w:rsidRPr="003949A2">
        <w:t>in order to secure their attendance. In negotiati</w:t>
      </w:r>
      <w:r w:rsidR="00D053FF">
        <w:t>ng</w:t>
      </w:r>
      <w:r w:rsidRPr="003949A2">
        <w:t xml:space="preserve"> with potential sponsors, ADEA </w:t>
      </w:r>
      <w:r w:rsidR="00D053FF">
        <w:t>typically</w:t>
      </w:r>
      <w:r w:rsidR="00D72E4C">
        <w:t xml:space="preserve"> is asked to</w:t>
      </w:r>
      <w:r w:rsidR="00D053FF">
        <w:t xml:space="preserve"> indicate the number of attendees</w:t>
      </w:r>
      <w:r w:rsidR="00D72E4C">
        <w:t xml:space="preserve">. </w:t>
      </w:r>
      <w:r w:rsidRPr="003949A2">
        <w:t>If th</w:t>
      </w:r>
      <w:r w:rsidR="00D72E4C">
        <w:t>is</w:t>
      </w:r>
      <w:r w:rsidRPr="003949A2">
        <w:t xml:space="preserve"> number</w:t>
      </w:r>
      <w:r w:rsidR="00D72E4C">
        <w:t xml:space="preserve"> is</w:t>
      </w:r>
      <w:r w:rsidRPr="003949A2">
        <w:t xml:space="preserve"> </w:t>
      </w:r>
      <w:r w:rsidR="005653CB">
        <w:t>not</w:t>
      </w:r>
      <w:r w:rsidRPr="003949A2">
        <w:t xml:space="preserve"> reached, or members who have registered for events fail to attend, the company may </w:t>
      </w:r>
      <w:r w:rsidR="00D72E4C">
        <w:t xml:space="preserve">decline </w:t>
      </w:r>
      <w:r w:rsidRPr="003949A2">
        <w:t xml:space="preserve">to </w:t>
      </w:r>
      <w:r w:rsidR="003956D2">
        <w:t xml:space="preserve">sponsor future </w:t>
      </w:r>
      <w:r w:rsidR="00C80A41">
        <w:t>meetings or events.</w:t>
      </w:r>
      <w:r w:rsidR="003956D2">
        <w:t xml:space="preserve"> </w:t>
      </w:r>
      <w:r w:rsidRPr="003949A2">
        <w:t>In the interest of fairness, only those who have registered and paid will be granted admittance to these events.</w:t>
      </w:r>
      <w:r>
        <w:t xml:space="preserve"> </w:t>
      </w:r>
    </w:p>
    <w:p w14:paraId="710F4BAD" w14:textId="6FAFF981" w:rsidR="00EF23E9" w:rsidRPr="00A2253A" w:rsidRDefault="00EF23E9" w:rsidP="00DF612A">
      <w:r w:rsidRPr="00A2253A">
        <w:t xml:space="preserve">While </w:t>
      </w:r>
      <w:r w:rsidR="00A64C67">
        <w:t xml:space="preserve">ADEA </w:t>
      </w:r>
      <w:r w:rsidRPr="00A2253A">
        <w:t xml:space="preserve">can reimburse </w:t>
      </w:r>
      <w:r>
        <w:t xml:space="preserve">some </w:t>
      </w:r>
      <w:r w:rsidR="00BD7A6C">
        <w:t>Branch</w:t>
      </w:r>
      <w:r w:rsidRPr="00A2253A">
        <w:t xml:space="preserve"> </w:t>
      </w:r>
      <w:r>
        <w:t>meeting</w:t>
      </w:r>
      <w:r w:rsidR="00C80A41">
        <w:t>-</w:t>
      </w:r>
      <w:r w:rsidRPr="00A2253A">
        <w:t>rel</w:t>
      </w:r>
      <w:r>
        <w:t>ated expenses such as speaker fees</w:t>
      </w:r>
      <w:r w:rsidR="004961C8">
        <w:t xml:space="preserve"> or gifts</w:t>
      </w:r>
      <w:r w:rsidRPr="00A2253A">
        <w:t xml:space="preserve">, costs should be minimised and it is necessary to check with </w:t>
      </w:r>
      <w:r w:rsidR="00A64C67">
        <w:t xml:space="preserve">ADEA </w:t>
      </w:r>
      <w:r w:rsidRPr="00A2253A">
        <w:t xml:space="preserve">in advance </w:t>
      </w:r>
      <w:r w:rsidR="00510923">
        <w:t xml:space="preserve">(through the </w:t>
      </w:r>
      <w:r w:rsidR="00A42755">
        <w:t>Branch Liaison and Events Officer</w:t>
      </w:r>
      <w:r w:rsidR="00510923">
        <w:t xml:space="preserve">) </w:t>
      </w:r>
      <w:r w:rsidRPr="00A2253A">
        <w:t xml:space="preserve">to seek approval for expenditure. Costs for alcohol will </w:t>
      </w:r>
      <w:r w:rsidR="006507B8" w:rsidRPr="006507B8">
        <w:rPr>
          <w:b/>
          <w:u w:val="single"/>
        </w:rPr>
        <w:t>not</w:t>
      </w:r>
      <w:r w:rsidRPr="00A2253A">
        <w:t xml:space="preserve"> be covered or reimbursed by </w:t>
      </w:r>
      <w:r w:rsidR="00A64C67">
        <w:t>ADEA</w:t>
      </w:r>
      <w:r w:rsidRPr="00A2253A">
        <w:t>.</w:t>
      </w:r>
    </w:p>
    <w:p w14:paraId="6448B087" w14:textId="446D0E56" w:rsidR="00EF23E9" w:rsidRPr="00E04ED7" w:rsidRDefault="00B45739" w:rsidP="00DF612A">
      <w:pPr>
        <w:pStyle w:val="Heading3"/>
        <w:rPr>
          <w:color w:val="auto"/>
        </w:rPr>
      </w:pPr>
      <w:bookmarkStart w:id="29" w:name="_Toc71898934"/>
      <w:bookmarkStart w:id="30" w:name="_Toc138942725"/>
      <w:r w:rsidRPr="613AD910">
        <w:rPr>
          <w:color w:val="auto"/>
        </w:rPr>
        <w:t>Meeting attendees</w:t>
      </w:r>
      <w:bookmarkEnd w:id="29"/>
      <w:r w:rsidR="00EB2B7B" w:rsidRPr="613AD910">
        <w:rPr>
          <w:color w:val="auto"/>
        </w:rPr>
        <w:t xml:space="preserve"> and voting</w:t>
      </w:r>
      <w:bookmarkEnd w:id="30"/>
    </w:p>
    <w:p w14:paraId="31965D2E" w14:textId="0E570AC2" w:rsidR="00523245" w:rsidRPr="00A2253A" w:rsidRDefault="007C0DCB" w:rsidP="00DF612A">
      <w:r>
        <w:t>H</w:t>
      </w:r>
      <w:r w:rsidR="00B45739">
        <w:t xml:space="preserve">ealth professionals </w:t>
      </w:r>
      <w:r>
        <w:t xml:space="preserve">who are not members of ADEA </w:t>
      </w:r>
      <w:r w:rsidR="00EF23E9">
        <w:t xml:space="preserve">should be encouraged to attend </w:t>
      </w:r>
      <w:r w:rsidR="00B45739">
        <w:t xml:space="preserve">ADEA </w:t>
      </w:r>
      <w:r w:rsidR="00EF23E9">
        <w:t>educational activities</w:t>
      </w:r>
      <w:r>
        <w:t xml:space="preserve">, to raise awareness and understanding of </w:t>
      </w:r>
      <w:r w:rsidR="005B0915">
        <w:t xml:space="preserve">diabetes education and the profession, as well as to raise the standard of care for </w:t>
      </w:r>
      <w:r w:rsidR="00C1584C">
        <w:t xml:space="preserve">all </w:t>
      </w:r>
      <w:r w:rsidR="005B0915">
        <w:t>people living with diabetes</w:t>
      </w:r>
      <w:r w:rsidR="00EF23E9">
        <w:t xml:space="preserve">. </w:t>
      </w:r>
      <w:r w:rsidR="00523245" w:rsidRPr="00A2253A">
        <w:t xml:space="preserve">Representatives of pharmaceutical companies may </w:t>
      </w:r>
      <w:r w:rsidR="00B45739">
        <w:t xml:space="preserve">also </w:t>
      </w:r>
      <w:r w:rsidR="00523245" w:rsidRPr="00A2253A">
        <w:t xml:space="preserve">attend </w:t>
      </w:r>
      <w:r w:rsidR="00BD7A6C">
        <w:t>Branch</w:t>
      </w:r>
      <w:r w:rsidR="00523245" w:rsidRPr="00A2253A">
        <w:t xml:space="preserve"> meetings either as sponsors or as a corporate member of ADEA. </w:t>
      </w:r>
      <w:r w:rsidR="00EB2B7B">
        <w:t>H</w:t>
      </w:r>
      <w:r w:rsidR="00523245" w:rsidRPr="00A2253A">
        <w:t>owever</w:t>
      </w:r>
      <w:r w:rsidR="00EB2B7B">
        <w:t xml:space="preserve">, </w:t>
      </w:r>
      <w:r w:rsidR="00523245" w:rsidRPr="00A2253A">
        <w:t xml:space="preserve">only </w:t>
      </w:r>
      <w:r w:rsidR="00EB2B7B">
        <w:t>F</w:t>
      </w:r>
      <w:r w:rsidR="00523245" w:rsidRPr="00A2253A">
        <w:t xml:space="preserve">ull </w:t>
      </w:r>
      <w:r w:rsidR="00EB2B7B">
        <w:t>M</w:t>
      </w:r>
      <w:r w:rsidR="00523245" w:rsidRPr="00A2253A">
        <w:t xml:space="preserve">embers </w:t>
      </w:r>
      <w:r w:rsidR="00EB2B7B">
        <w:t xml:space="preserve">of ADEA </w:t>
      </w:r>
      <w:r w:rsidR="00523245" w:rsidRPr="00A2253A">
        <w:t xml:space="preserve">can vote on relevant items or resolutions during the meeting. If necessary, the Chair can ask </w:t>
      </w:r>
      <w:r w:rsidR="006507B8">
        <w:t>non</w:t>
      </w:r>
      <w:r w:rsidR="00B45739">
        <w:t xml:space="preserve">-members and </w:t>
      </w:r>
      <w:r w:rsidR="00523245" w:rsidRPr="00A2253A">
        <w:t>representatives to leave the meeting during sensitive discussions.</w:t>
      </w:r>
    </w:p>
    <w:p w14:paraId="3400807B" w14:textId="5BA2AF09" w:rsidR="00523245" w:rsidRPr="00E04ED7" w:rsidRDefault="00677BCF" w:rsidP="00DF612A">
      <w:pPr>
        <w:pStyle w:val="Heading3"/>
        <w:rPr>
          <w:color w:val="auto"/>
        </w:rPr>
      </w:pPr>
      <w:bookmarkStart w:id="31" w:name="_Toc71898935"/>
      <w:bookmarkStart w:id="32" w:name="_Toc138942726"/>
      <w:r w:rsidRPr="613AD910">
        <w:rPr>
          <w:color w:val="auto"/>
        </w:rPr>
        <w:t>Branch meeting</w:t>
      </w:r>
      <w:r w:rsidR="00A64C67" w:rsidRPr="613AD910">
        <w:rPr>
          <w:color w:val="auto"/>
        </w:rPr>
        <w:t xml:space="preserve"> </w:t>
      </w:r>
      <w:r w:rsidR="006507B8" w:rsidRPr="613AD910">
        <w:rPr>
          <w:color w:val="auto"/>
        </w:rPr>
        <w:t>notification</w:t>
      </w:r>
      <w:r w:rsidRPr="613AD910">
        <w:rPr>
          <w:color w:val="auto"/>
        </w:rPr>
        <w:t>s</w:t>
      </w:r>
      <w:r w:rsidR="00090EFB" w:rsidRPr="613AD910">
        <w:rPr>
          <w:color w:val="auto"/>
        </w:rPr>
        <w:t xml:space="preserve"> and a</w:t>
      </w:r>
      <w:r w:rsidR="00523245" w:rsidRPr="613AD910">
        <w:rPr>
          <w:color w:val="auto"/>
        </w:rPr>
        <w:t>genda</w:t>
      </w:r>
      <w:bookmarkEnd w:id="31"/>
      <w:r w:rsidRPr="613AD910">
        <w:rPr>
          <w:color w:val="auto"/>
        </w:rPr>
        <w:t>s</w:t>
      </w:r>
      <w:bookmarkEnd w:id="32"/>
    </w:p>
    <w:p w14:paraId="5E8A105D" w14:textId="397EEF00" w:rsidR="007B12A3" w:rsidRDefault="00523245" w:rsidP="00DF612A">
      <w:r w:rsidRPr="001A22A9">
        <w:t xml:space="preserve">The </w:t>
      </w:r>
      <w:r w:rsidR="00BD7A6C">
        <w:t>Branch</w:t>
      </w:r>
      <w:r>
        <w:t xml:space="preserve"> </w:t>
      </w:r>
      <w:r w:rsidRPr="001A22A9">
        <w:t xml:space="preserve">Secretary </w:t>
      </w:r>
      <w:r w:rsidR="007B12A3">
        <w:t>prepares the meeting agenda.</w:t>
      </w:r>
    </w:p>
    <w:p w14:paraId="724364D0" w14:textId="2ABAA3C0" w:rsidR="00523245" w:rsidRDefault="00523245" w:rsidP="00DF612A">
      <w:r>
        <w:t>R</w:t>
      </w:r>
      <w:r w:rsidRPr="001A22A9">
        <w:t xml:space="preserve">eminders </w:t>
      </w:r>
      <w:r w:rsidR="007B12A3">
        <w:t xml:space="preserve">for </w:t>
      </w:r>
      <w:r w:rsidR="00BD7A6C">
        <w:t>Branch</w:t>
      </w:r>
      <w:r w:rsidR="007B12A3">
        <w:t xml:space="preserve"> meetings </w:t>
      </w:r>
      <w:r>
        <w:t>will</w:t>
      </w:r>
      <w:r w:rsidRPr="001A22A9">
        <w:t xml:space="preserve"> be </w:t>
      </w:r>
      <w:r w:rsidR="007B12A3">
        <w:t xml:space="preserve">sent </w:t>
      </w:r>
      <w:r w:rsidRPr="001A22A9">
        <w:t xml:space="preserve">to members </w:t>
      </w:r>
      <w:r>
        <w:t xml:space="preserve">by </w:t>
      </w:r>
      <w:r w:rsidR="00A64C67">
        <w:t xml:space="preserve">ADEA </w:t>
      </w:r>
      <w:r w:rsidRPr="001A22A9">
        <w:t>approximately 3 to 4 weeks prior to each meeting</w:t>
      </w:r>
      <w:r>
        <w:t xml:space="preserve">. </w:t>
      </w:r>
      <w:r w:rsidR="008E59C2">
        <w:t xml:space="preserve">As part of this communication, the Branch Secretary seeks </w:t>
      </w:r>
      <w:r>
        <w:t xml:space="preserve">agenda items from members </w:t>
      </w:r>
      <w:r w:rsidR="00312498">
        <w:t>and</w:t>
      </w:r>
      <w:r>
        <w:t xml:space="preserve"> </w:t>
      </w:r>
      <w:r w:rsidR="00CD761E">
        <w:t>requests them to email their agenda items to</w:t>
      </w:r>
      <w:r>
        <w:t xml:space="preserve"> the relevant </w:t>
      </w:r>
      <w:r w:rsidR="00BD7A6C">
        <w:t>Branch</w:t>
      </w:r>
      <w:r>
        <w:t xml:space="preserve"> email account.</w:t>
      </w:r>
    </w:p>
    <w:p w14:paraId="1E7F80AB" w14:textId="630ABB6C" w:rsidR="00523245" w:rsidRPr="00375DB6" w:rsidRDefault="007B12A3" w:rsidP="00DF612A">
      <w:r w:rsidRPr="001A22A9">
        <w:t xml:space="preserve">The </w:t>
      </w:r>
      <w:r w:rsidR="00BD7A6C">
        <w:t>Branch</w:t>
      </w:r>
      <w:r>
        <w:t xml:space="preserve"> </w:t>
      </w:r>
      <w:r w:rsidRPr="001A22A9">
        <w:t xml:space="preserve">Secretary </w:t>
      </w:r>
      <w:r>
        <w:t>prepares the meeting agenda based on previous minutes, topical issues and feedback from members. T</w:t>
      </w:r>
      <w:r w:rsidR="00523245" w:rsidRPr="001A22A9">
        <w:t xml:space="preserve">he </w:t>
      </w:r>
      <w:r w:rsidR="00CD761E">
        <w:t xml:space="preserve">Branch </w:t>
      </w:r>
      <w:r w:rsidR="00523245" w:rsidRPr="001A22A9">
        <w:t xml:space="preserve">Secretary </w:t>
      </w:r>
      <w:r w:rsidR="00CD761E">
        <w:t>then emails</w:t>
      </w:r>
      <w:r w:rsidR="00523245" w:rsidRPr="001A22A9">
        <w:t xml:space="preserve"> the final</w:t>
      </w:r>
      <w:r w:rsidR="00523245">
        <w:t>ised meeting agenda</w:t>
      </w:r>
      <w:r w:rsidR="00CD761E">
        <w:t xml:space="preserve"> to the ADEA </w:t>
      </w:r>
      <w:r w:rsidR="00A42755">
        <w:t>Branch Liaison and Events Officer</w:t>
      </w:r>
      <w:r w:rsidR="00CD761E">
        <w:t xml:space="preserve">, who will arrange for the </w:t>
      </w:r>
      <w:r w:rsidR="00523245">
        <w:t xml:space="preserve">agenda to </w:t>
      </w:r>
      <w:r w:rsidR="008347AA">
        <w:t xml:space="preserve">be emailed to all </w:t>
      </w:r>
      <w:r w:rsidR="00BD7A6C">
        <w:t>Branch</w:t>
      </w:r>
      <w:r w:rsidR="00523245">
        <w:t xml:space="preserve"> members and upload</w:t>
      </w:r>
      <w:r w:rsidR="008347AA">
        <w:t>ed</w:t>
      </w:r>
      <w:r w:rsidR="00523245">
        <w:t xml:space="preserve"> to the relevant </w:t>
      </w:r>
      <w:r w:rsidR="00BD7A6C">
        <w:t>Branch</w:t>
      </w:r>
      <w:r w:rsidR="00523245">
        <w:t xml:space="preserve"> </w:t>
      </w:r>
      <w:r w:rsidR="00462FDD">
        <w:t xml:space="preserve">community </w:t>
      </w:r>
      <w:r w:rsidR="00523245">
        <w:t xml:space="preserve">on </w:t>
      </w:r>
      <w:r w:rsidR="00462FDD">
        <w:t>Diabetes Connekt</w:t>
      </w:r>
      <w:r w:rsidR="00523245">
        <w:t>.</w:t>
      </w:r>
      <w:r w:rsidR="00523245" w:rsidRPr="001A22A9">
        <w:t xml:space="preserve"> </w:t>
      </w:r>
      <w:r w:rsidR="00523245" w:rsidRPr="00FF78F0">
        <w:t xml:space="preserve">Please refer to </w:t>
      </w:r>
      <w:hyperlink r:id="rId21" w:history="1">
        <w:r w:rsidR="002A5FB8">
          <w:rPr>
            <w:rStyle w:val="Hyperlink"/>
          </w:rPr>
          <w:t>Attachment 1 - Branch Meeting Agenda - Copy.docx</w:t>
        </w:r>
      </w:hyperlink>
      <w:r w:rsidR="002A5FB8">
        <w:t xml:space="preserve"> </w:t>
      </w:r>
      <w:r w:rsidR="00523245" w:rsidRPr="00FF78F0">
        <w:t xml:space="preserve">for the </w:t>
      </w:r>
      <w:r w:rsidR="00BD7A6C">
        <w:rPr>
          <w:i/>
        </w:rPr>
        <w:t>Branch</w:t>
      </w:r>
      <w:r w:rsidR="00523245" w:rsidRPr="00FF78F0">
        <w:rPr>
          <w:i/>
        </w:rPr>
        <w:t xml:space="preserve"> Meeting Agenda</w:t>
      </w:r>
      <w:r w:rsidR="00523245" w:rsidRPr="00FF78F0">
        <w:t xml:space="preserve"> template.</w:t>
      </w:r>
    </w:p>
    <w:p w14:paraId="1C77D267" w14:textId="77777777" w:rsidR="00523245" w:rsidRPr="00375DB6" w:rsidRDefault="00523245" w:rsidP="613AD910">
      <w:pPr>
        <w:pStyle w:val="Heading3"/>
        <w:rPr>
          <w:color w:val="auto"/>
        </w:rPr>
      </w:pPr>
      <w:bookmarkStart w:id="33" w:name="_Toc71898936"/>
      <w:bookmarkStart w:id="34" w:name="_Toc138942727"/>
      <w:r w:rsidRPr="613AD910">
        <w:rPr>
          <w:color w:val="auto"/>
        </w:rPr>
        <w:t>Minutes</w:t>
      </w:r>
      <w:bookmarkEnd w:id="33"/>
      <w:bookmarkEnd w:id="34"/>
    </w:p>
    <w:p w14:paraId="3BCF6853" w14:textId="1220A044" w:rsidR="00523245" w:rsidRPr="00375DB6" w:rsidRDefault="00523245" w:rsidP="00DF612A">
      <w:pPr>
        <w:pStyle w:val="NormalWeb"/>
        <w:spacing w:before="0" w:beforeAutospacing="0" w:line="276" w:lineRule="auto"/>
        <w:rPr>
          <w:rFonts w:ascii="Calibri" w:hAnsi="Calibri"/>
          <w:sz w:val="22"/>
          <w:szCs w:val="22"/>
        </w:rPr>
      </w:pPr>
      <w:r>
        <w:rPr>
          <w:rFonts w:ascii="Calibri" w:hAnsi="Calibri"/>
          <w:sz w:val="22"/>
          <w:szCs w:val="22"/>
        </w:rPr>
        <w:t xml:space="preserve">All official </w:t>
      </w:r>
      <w:r w:rsidR="00BD7A6C">
        <w:rPr>
          <w:rFonts w:ascii="Calibri" w:hAnsi="Calibri"/>
          <w:sz w:val="22"/>
          <w:szCs w:val="22"/>
        </w:rPr>
        <w:t>Branch</w:t>
      </w:r>
      <w:r>
        <w:rPr>
          <w:rFonts w:ascii="Calibri" w:hAnsi="Calibri"/>
          <w:sz w:val="22"/>
          <w:szCs w:val="22"/>
        </w:rPr>
        <w:t xml:space="preserve"> meetings require minutes </w:t>
      </w:r>
      <w:r w:rsidR="007B12A3">
        <w:rPr>
          <w:rFonts w:ascii="Calibri" w:hAnsi="Calibri"/>
          <w:sz w:val="22"/>
          <w:szCs w:val="22"/>
        </w:rPr>
        <w:t xml:space="preserve">prepared by </w:t>
      </w:r>
      <w:r>
        <w:rPr>
          <w:rFonts w:ascii="Calibri" w:hAnsi="Calibri"/>
          <w:sz w:val="22"/>
          <w:szCs w:val="22"/>
        </w:rPr>
        <w:t>the</w:t>
      </w:r>
      <w:r w:rsidRPr="001A22A9">
        <w:rPr>
          <w:rFonts w:ascii="Calibri" w:hAnsi="Calibri"/>
          <w:sz w:val="22"/>
          <w:szCs w:val="22"/>
        </w:rPr>
        <w:t xml:space="preserve"> </w:t>
      </w:r>
      <w:r w:rsidR="00BD7A6C">
        <w:rPr>
          <w:rFonts w:ascii="Calibri" w:hAnsi="Calibri"/>
          <w:sz w:val="22"/>
          <w:szCs w:val="22"/>
        </w:rPr>
        <w:t>Branch</w:t>
      </w:r>
      <w:r w:rsidRPr="001A22A9">
        <w:rPr>
          <w:rFonts w:ascii="Calibri" w:hAnsi="Calibri"/>
          <w:sz w:val="22"/>
          <w:szCs w:val="22"/>
        </w:rPr>
        <w:t xml:space="preserve"> Secretary </w:t>
      </w:r>
      <w:r w:rsidR="007B12A3">
        <w:rPr>
          <w:rFonts w:ascii="Calibri" w:hAnsi="Calibri"/>
          <w:sz w:val="22"/>
          <w:szCs w:val="22"/>
        </w:rPr>
        <w:t>or a</w:t>
      </w:r>
      <w:r w:rsidR="00C57458">
        <w:rPr>
          <w:rFonts w:ascii="Calibri" w:hAnsi="Calibri"/>
          <w:sz w:val="22"/>
          <w:szCs w:val="22"/>
        </w:rPr>
        <w:t>nother</w:t>
      </w:r>
      <w:r w:rsidR="007B12A3">
        <w:rPr>
          <w:rFonts w:ascii="Calibri" w:hAnsi="Calibri"/>
          <w:sz w:val="22"/>
          <w:szCs w:val="22"/>
        </w:rPr>
        <w:t xml:space="preserve"> </w:t>
      </w:r>
      <w:r w:rsidR="00AE7A1D">
        <w:rPr>
          <w:rFonts w:ascii="Calibri" w:hAnsi="Calibri"/>
          <w:sz w:val="22"/>
          <w:szCs w:val="22"/>
        </w:rPr>
        <w:t>Branch member</w:t>
      </w:r>
      <w:r w:rsidR="007B12A3">
        <w:rPr>
          <w:rFonts w:ascii="Calibri" w:hAnsi="Calibri"/>
          <w:sz w:val="22"/>
          <w:szCs w:val="22"/>
        </w:rPr>
        <w:t xml:space="preserve"> </w:t>
      </w:r>
      <w:r w:rsidR="00C57458">
        <w:rPr>
          <w:rFonts w:ascii="Calibri" w:hAnsi="Calibri"/>
          <w:sz w:val="22"/>
          <w:szCs w:val="22"/>
        </w:rPr>
        <w:t>nominated</w:t>
      </w:r>
      <w:r w:rsidR="007B12A3">
        <w:rPr>
          <w:rFonts w:ascii="Calibri" w:hAnsi="Calibri"/>
          <w:sz w:val="22"/>
          <w:szCs w:val="22"/>
        </w:rPr>
        <w:t xml:space="preserve"> by the Chair in their absence</w:t>
      </w:r>
      <w:r>
        <w:rPr>
          <w:rFonts w:ascii="Calibri" w:hAnsi="Calibri"/>
          <w:sz w:val="22"/>
          <w:szCs w:val="22"/>
        </w:rPr>
        <w:t xml:space="preserve">. Minutes </w:t>
      </w:r>
      <w:r w:rsidR="00202EA2">
        <w:rPr>
          <w:rFonts w:ascii="Calibri" w:hAnsi="Calibri"/>
          <w:sz w:val="22"/>
          <w:szCs w:val="22"/>
        </w:rPr>
        <w:t xml:space="preserve">should </w:t>
      </w:r>
      <w:r w:rsidR="00F255EA">
        <w:rPr>
          <w:rFonts w:ascii="Calibri" w:hAnsi="Calibri"/>
          <w:sz w:val="22"/>
          <w:szCs w:val="22"/>
        </w:rPr>
        <w:t xml:space="preserve">be concise and </w:t>
      </w:r>
      <w:r>
        <w:rPr>
          <w:rFonts w:ascii="Calibri" w:hAnsi="Calibri"/>
          <w:sz w:val="22"/>
          <w:szCs w:val="22"/>
        </w:rPr>
        <w:t>should</w:t>
      </w:r>
      <w:r w:rsidRPr="001A22A9">
        <w:rPr>
          <w:rFonts w:ascii="Calibri" w:hAnsi="Calibri"/>
          <w:sz w:val="22"/>
          <w:szCs w:val="22"/>
        </w:rPr>
        <w:t xml:space="preserve"> include:</w:t>
      </w:r>
    </w:p>
    <w:p w14:paraId="1EE206C1" w14:textId="77777777" w:rsidR="00523245" w:rsidRDefault="00523245" w:rsidP="006A274A">
      <w:pPr>
        <w:pStyle w:val="NormalWeb"/>
        <w:numPr>
          <w:ilvl w:val="0"/>
          <w:numId w:val="35"/>
        </w:numPr>
        <w:spacing w:before="0" w:beforeAutospacing="0" w:after="200" w:afterAutospacing="0" w:line="276" w:lineRule="auto"/>
        <w:contextualSpacing/>
        <w:rPr>
          <w:rFonts w:ascii="Calibri" w:hAnsi="Calibri"/>
          <w:sz w:val="22"/>
          <w:szCs w:val="22"/>
        </w:rPr>
      </w:pPr>
      <w:r w:rsidRPr="003D2EAF">
        <w:rPr>
          <w:rFonts w:ascii="Calibri" w:hAnsi="Calibri"/>
          <w:sz w:val="22"/>
          <w:szCs w:val="22"/>
        </w:rPr>
        <w:t>D</w:t>
      </w:r>
      <w:r w:rsidRPr="00663D6C">
        <w:rPr>
          <w:rFonts w:ascii="Calibri" w:hAnsi="Calibri"/>
          <w:sz w:val="22"/>
          <w:szCs w:val="22"/>
        </w:rPr>
        <w:t>ate</w:t>
      </w:r>
    </w:p>
    <w:p w14:paraId="6029E258" w14:textId="77777777" w:rsidR="00523245" w:rsidRDefault="00523245" w:rsidP="006A274A">
      <w:pPr>
        <w:pStyle w:val="NormalWeb"/>
        <w:numPr>
          <w:ilvl w:val="0"/>
          <w:numId w:val="35"/>
        </w:numPr>
        <w:spacing w:before="0" w:beforeAutospacing="0" w:after="200" w:afterAutospacing="0" w:line="276" w:lineRule="auto"/>
        <w:contextualSpacing/>
        <w:rPr>
          <w:rFonts w:ascii="Calibri" w:hAnsi="Calibri"/>
          <w:sz w:val="22"/>
          <w:szCs w:val="22"/>
        </w:rPr>
      </w:pPr>
      <w:r w:rsidRPr="00AB3A2D">
        <w:rPr>
          <w:rFonts w:ascii="Calibri" w:hAnsi="Calibri"/>
          <w:sz w:val="22"/>
          <w:szCs w:val="22"/>
        </w:rPr>
        <w:t>Venue</w:t>
      </w:r>
    </w:p>
    <w:p w14:paraId="41DD27B4" w14:textId="77777777" w:rsidR="00523245" w:rsidRDefault="00523245" w:rsidP="006A274A">
      <w:pPr>
        <w:pStyle w:val="NormalWeb"/>
        <w:numPr>
          <w:ilvl w:val="0"/>
          <w:numId w:val="35"/>
        </w:numPr>
        <w:spacing w:before="0" w:beforeAutospacing="0" w:after="200" w:afterAutospacing="0" w:line="276" w:lineRule="auto"/>
        <w:contextualSpacing/>
        <w:rPr>
          <w:rFonts w:ascii="Calibri" w:hAnsi="Calibri"/>
          <w:sz w:val="22"/>
          <w:szCs w:val="22"/>
        </w:rPr>
      </w:pPr>
      <w:r w:rsidRPr="00050EEA">
        <w:rPr>
          <w:rFonts w:ascii="Calibri" w:hAnsi="Calibri"/>
          <w:sz w:val="22"/>
          <w:szCs w:val="22"/>
        </w:rPr>
        <w:t>Commenc</w:t>
      </w:r>
      <w:r w:rsidRPr="001A22A9">
        <w:rPr>
          <w:rFonts w:ascii="Calibri" w:hAnsi="Calibri"/>
          <w:sz w:val="22"/>
          <w:szCs w:val="22"/>
        </w:rPr>
        <w:t>ement and closing times</w:t>
      </w:r>
    </w:p>
    <w:p w14:paraId="5C490725" w14:textId="77777777" w:rsidR="00523245" w:rsidRDefault="00523245" w:rsidP="006A274A">
      <w:pPr>
        <w:pStyle w:val="NormalWeb"/>
        <w:numPr>
          <w:ilvl w:val="0"/>
          <w:numId w:val="35"/>
        </w:numPr>
        <w:spacing w:before="0" w:beforeAutospacing="0" w:after="200" w:afterAutospacing="0" w:line="276" w:lineRule="auto"/>
        <w:contextualSpacing/>
        <w:rPr>
          <w:rFonts w:ascii="Calibri" w:hAnsi="Calibri"/>
          <w:sz w:val="22"/>
          <w:szCs w:val="22"/>
        </w:rPr>
      </w:pPr>
      <w:r>
        <w:rPr>
          <w:rFonts w:ascii="Calibri" w:hAnsi="Calibri"/>
          <w:sz w:val="22"/>
          <w:szCs w:val="22"/>
        </w:rPr>
        <w:t xml:space="preserve">Names of </w:t>
      </w:r>
      <w:r w:rsidRPr="00E04565">
        <w:rPr>
          <w:rFonts w:ascii="Calibri" w:hAnsi="Calibri"/>
          <w:sz w:val="22"/>
          <w:szCs w:val="22"/>
        </w:rPr>
        <w:t xml:space="preserve">meeting </w:t>
      </w:r>
      <w:r>
        <w:rPr>
          <w:rFonts w:ascii="Calibri" w:hAnsi="Calibri"/>
          <w:sz w:val="22"/>
          <w:szCs w:val="22"/>
        </w:rPr>
        <w:t>chair and s</w:t>
      </w:r>
      <w:r w:rsidRPr="00E04565">
        <w:rPr>
          <w:rFonts w:ascii="Calibri" w:hAnsi="Calibri"/>
          <w:sz w:val="22"/>
          <w:szCs w:val="22"/>
        </w:rPr>
        <w:t>ecretary</w:t>
      </w:r>
    </w:p>
    <w:p w14:paraId="78A3FFB6" w14:textId="0AFBC978" w:rsidR="00523245" w:rsidRDefault="007B12A3" w:rsidP="006A274A">
      <w:pPr>
        <w:pStyle w:val="NormalWeb"/>
        <w:numPr>
          <w:ilvl w:val="0"/>
          <w:numId w:val="35"/>
        </w:numPr>
        <w:spacing w:before="0" w:beforeAutospacing="0" w:after="200" w:afterAutospacing="0" w:line="276" w:lineRule="auto"/>
        <w:contextualSpacing/>
        <w:rPr>
          <w:rFonts w:ascii="Calibri" w:hAnsi="Calibri"/>
          <w:sz w:val="22"/>
          <w:szCs w:val="22"/>
        </w:rPr>
      </w:pPr>
      <w:r>
        <w:rPr>
          <w:rFonts w:ascii="Calibri" w:hAnsi="Calibri"/>
          <w:sz w:val="22"/>
          <w:szCs w:val="22"/>
        </w:rPr>
        <w:t>List of attendees and a</w:t>
      </w:r>
      <w:r w:rsidR="00523245" w:rsidRPr="00663D6C">
        <w:rPr>
          <w:rFonts w:ascii="Calibri" w:hAnsi="Calibri"/>
          <w:sz w:val="22"/>
          <w:szCs w:val="22"/>
        </w:rPr>
        <w:t>pologies</w:t>
      </w:r>
    </w:p>
    <w:p w14:paraId="6A0FEE43" w14:textId="3A9D35E1" w:rsidR="00202EA2" w:rsidRDefault="00202EA2" w:rsidP="006A274A">
      <w:pPr>
        <w:pStyle w:val="NormalWeb"/>
        <w:numPr>
          <w:ilvl w:val="0"/>
          <w:numId w:val="35"/>
        </w:numPr>
        <w:spacing w:before="0" w:beforeAutospacing="0" w:after="200" w:afterAutospacing="0" w:line="276" w:lineRule="auto"/>
        <w:contextualSpacing/>
        <w:rPr>
          <w:rFonts w:ascii="Calibri" w:hAnsi="Calibri"/>
          <w:sz w:val="22"/>
          <w:szCs w:val="22"/>
        </w:rPr>
      </w:pPr>
      <w:r>
        <w:rPr>
          <w:rFonts w:ascii="Calibri" w:hAnsi="Calibri"/>
          <w:sz w:val="22"/>
          <w:szCs w:val="22"/>
        </w:rPr>
        <w:t>Acknowledgement of Country</w:t>
      </w:r>
    </w:p>
    <w:p w14:paraId="4695F130" w14:textId="00400918" w:rsidR="00523245" w:rsidRDefault="00523245" w:rsidP="006A274A">
      <w:pPr>
        <w:pStyle w:val="NormalWeb"/>
        <w:numPr>
          <w:ilvl w:val="0"/>
          <w:numId w:val="35"/>
        </w:numPr>
        <w:spacing w:before="0" w:beforeAutospacing="0" w:after="200" w:afterAutospacing="0" w:line="276" w:lineRule="auto"/>
        <w:contextualSpacing/>
        <w:rPr>
          <w:rFonts w:ascii="Calibri" w:hAnsi="Calibri"/>
          <w:sz w:val="22"/>
          <w:szCs w:val="22"/>
        </w:rPr>
      </w:pPr>
      <w:r w:rsidRPr="00980FD7">
        <w:rPr>
          <w:rFonts w:ascii="Calibri" w:hAnsi="Calibri"/>
          <w:sz w:val="22"/>
          <w:szCs w:val="22"/>
        </w:rPr>
        <w:t xml:space="preserve">Key </w:t>
      </w:r>
      <w:r w:rsidRPr="00AB3A2D">
        <w:rPr>
          <w:rFonts w:ascii="Calibri" w:hAnsi="Calibri"/>
          <w:sz w:val="22"/>
          <w:szCs w:val="22"/>
        </w:rPr>
        <w:t>points</w:t>
      </w:r>
      <w:r>
        <w:rPr>
          <w:rFonts w:ascii="Calibri" w:hAnsi="Calibri"/>
          <w:sz w:val="22"/>
          <w:szCs w:val="22"/>
        </w:rPr>
        <w:t>, agreed actions</w:t>
      </w:r>
      <w:r w:rsidRPr="00AB3A2D">
        <w:rPr>
          <w:rFonts w:ascii="Calibri" w:hAnsi="Calibri"/>
          <w:sz w:val="22"/>
          <w:szCs w:val="22"/>
        </w:rPr>
        <w:t xml:space="preserve"> and issues</w:t>
      </w:r>
      <w:r w:rsidR="00F255EA">
        <w:rPr>
          <w:rFonts w:ascii="Calibri" w:hAnsi="Calibri"/>
          <w:sz w:val="22"/>
          <w:szCs w:val="22"/>
        </w:rPr>
        <w:t>,</w:t>
      </w:r>
      <w:r w:rsidRPr="00DF583B">
        <w:rPr>
          <w:rFonts w:ascii="Calibri" w:hAnsi="Calibri"/>
          <w:sz w:val="22"/>
          <w:szCs w:val="22"/>
        </w:rPr>
        <w:t xml:space="preserve"> </w:t>
      </w:r>
      <w:r w:rsidR="00F255EA">
        <w:rPr>
          <w:rFonts w:ascii="Calibri" w:hAnsi="Calibri"/>
          <w:sz w:val="22"/>
          <w:szCs w:val="22"/>
        </w:rPr>
        <w:t>rather than</w:t>
      </w:r>
      <w:r w:rsidRPr="00DF583B">
        <w:rPr>
          <w:rFonts w:ascii="Calibri" w:hAnsi="Calibri"/>
          <w:sz w:val="22"/>
          <w:szCs w:val="22"/>
        </w:rPr>
        <w:t xml:space="preserve"> verbatim discussion</w:t>
      </w:r>
    </w:p>
    <w:p w14:paraId="015292E3" w14:textId="77777777" w:rsidR="00523245" w:rsidRDefault="00523245" w:rsidP="006A274A">
      <w:pPr>
        <w:pStyle w:val="NormalWeb"/>
        <w:numPr>
          <w:ilvl w:val="0"/>
          <w:numId w:val="35"/>
        </w:numPr>
        <w:spacing w:before="0" w:beforeAutospacing="0" w:after="200" w:afterAutospacing="0" w:line="276" w:lineRule="auto"/>
        <w:contextualSpacing/>
        <w:rPr>
          <w:rFonts w:ascii="Calibri" w:hAnsi="Calibri"/>
          <w:sz w:val="22"/>
          <w:szCs w:val="22"/>
        </w:rPr>
      </w:pPr>
      <w:r w:rsidRPr="001A22A9">
        <w:rPr>
          <w:rFonts w:ascii="Calibri" w:hAnsi="Calibri"/>
          <w:sz w:val="22"/>
          <w:szCs w:val="22"/>
        </w:rPr>
        <w:t>Motions and resolutions</w:t>
      </w:r>
      <w:r>
        <w:rPr>
          <w:rFonts w:ascii="Calibri" w:hAnsi="Calibri"/>
          <w:sz w:val="22"/>
          <w:szCs w:val="22"/>
        </w:rPr>
        <w:t xml:space="preserve"> (if any)</w:t>
      </w:r>
    </w:p>
    <w:p w14:paraId="57D9B6C6" w14:textId="77777777" w:rsidR="00523245" w:rsidRDefault="00523245" w:rsidP="006A274A">
      <w:pPr>
        <w:pStyle w:val="NormalWeb"/>
        <w:numPr>
          <w:ilvl w:val="0"/>
          <w:numId w:val="35"/>
        </w:numPr>
        <w:spacing w:before="0" w:beforeAutospacing="0" w:after="200" w:afterAutospacing="0" w:line="276" w:lineRule="auto"/>
        <w:contextualSpacing/>
        <w:rPr>
          <w:rFonts w:ascii="Calibri" w:hAnsi="Calibri"/>
          <w:sz w:val="22"/>
          <w:szCs w:val="22"/>
        </w:rPr>
      </w:pPr>
      <w:r w:rsidRPr="001A22A9">
        <w:rPr>
          <w:rFonts w:ascii="Calibri" w:hAnsi="Calibri"/>
          <w:sz w:val="22"/>
          <w:szCs w:val="22"/>
        </w:rPr>
        <w:t>Next</w:t>
      </w:r>
      <w:r>
        <w:rPr>
          <w:rFonts w:ascii="Calibri" w:hAnsi="Calibri"/>
          <w:sz w:val="22"/>
          <w:szCs w:val="22"/>
        </w:rPr>
        <w:t xml:space="preserve"> proposed</w:t>
      </w:r>
      <w:r w:rsidRPr="003D2EAF">
        <w:rPr>
          <w:rFonts w:ascii="Calibri" w:hAnsi="Calibri"/>
          <w:sz w:val="22"/>
          <w:szCs w:val="22"/>
        </w:rPr>
        <w:t xml:space="preserve"> meeting </w:t>
      </w:r>
      <w:r>
        <w:rPr>
          <w:rFonts w:ascii="Calibri" w:hAnsi="Calibri"/>
          <w:sz w:val="22"/>
          <w:szCs w:val="22"/>
        </w:rPr>
        <w:t xml:space="preserve">date and </w:t>
      </w:r>
      <w:r w:rsidRPr="003D2EAF">
        <w:rPr>
          <w:rFonts w:ascii="Calibri" w:hAnsi="Calibri"/>
          <w:sz w:val="22"/>
          <w:szCs w:val="22"/>
        </w:rPr>
        <w:t>time</w:t>
      </w:r>
    </w:p>
    <w:p w14:paraId="601BDE88" w14:textId="77777777" w:rsidR="00C56702" w:rsidRDefault="00C56702" w:rsidP="00DF612A">
      <w:pPr>
        <w:pStyle w:val="NormalWeb"/>
        <w:spacing w:before="0" w:beforeAutospacing="0" w:line="276" w:lineRule="auto"/>
        <w:rPr>
          <w:rFonts w:ascii="Calibri" w:hAnsi="Calibri"/>
          <w:sz w:val="22"/>
          <w:szCs w:val="22"/>
        </w:rPr>
      </w:pPr>
    </w:p>
    <w:p w14:paraId="5645BF7E" w14:textId="64DAE8C2" w:rsidR="00523245" w:rsidRDefault="00523245" w:rsidP="00DF612A">
      <w:pPr>
        <w:pStyle w:val="NormalWeb"/>
        <w:spacing w:before="0" w:beforeAutospacing="0" w:line="276" w:lineRule="auto"/>
        <w:rPr>
          <w:rFonts w:ascii="Calibri" w:hAnsi="Calibri"/>
          <w:sz w:val="22"/>
          <w:szCs w:val="22"/>
        </w:rPr>
      </w:pPr>
      <w:r w:rsidRPr="001A22A9">
        <w:rPr>
          <w:rFonts w:ascii="Calibri" w:hAnsi="Calibri"/>
          <w:sz w:val="22"/>
          <w:szCs w:val="22"/>
        </w:rPr>
        <w:t xml:space="preserve">As soon as possible after </w:t>
      </w:r>
      <w:r>
        <w:rPr>
          <w:rFonts w:ascii="Calibri" w:hAnsi="Calibri"/>
          <w:sz w:val="22"/>
          <w:szCs w:val="22"/>
        </w:rPr>
        <w:t>a</w:t>
      </w:r>
      <w:r w:rsidRPr="001A22A9">
        <w:rPr>
          <w:rFonts w:ascii="Calibri" w:hAnsi="Calibri"/>
          <w:sz w:val="22"/>
          <w:szCs w:val="22"/>
        </w:rPr>
        <w:t xml:space="preserve"> meeting the </w:t>
      </w:r>
      <w:r w:rsidR="00BD7A6C">
        <w:rPr>
          <w:rFonts w:ascii="Calibri" w:hAnsi="Calibri"/>
          <w:sz w:val="22"/>
          <w:szCs w:val="22"/>
        </w:rPr>
        <w:t>Branch</w:t>
      </w:r>
      <w:r>
        <w:rPr>
          <w:rFonts w:ascii="Calibri" w:hAnsi="Calibri"/>
          <w:sz w:val="22"/>
          <w:szCs w:val="22"/>
        </w:rPr>
        <w:t xml:space="preserve"> </w:t>
      </w:r>
      <w:r w:rsidRPr="001A22A9">
        <w:rPr>
          <w:rFonts w:ascii="Calibri" w:hAnsi="Calibri"/>
          <w:sz w:val="22"/>
          <w:szCs w:val="22"/>
        </w:rPr>
        <w:t>Secretary forward</w:t>
      </w:r>
      <w:r w:rsidR="00D225B8">
        <w:rPr>
          <w:rFonts w:ascii="Calibri" w:hAnsi="Calibri"/>
          <w:sz w:val="22"/>
          <w:szCs w:val="22"/>
        </w:rPr>
        <w:t>s</w:t>
      </w:r>
      <w:r w:rsidRPr="001A22A9">
        <w:rPr>
          <w:rFonts w:ascii="Calibri" w:hAnsi="Calibri"/>
          <w:sz w:val="22"/>
          <w:szCs w:val="22"/>
        </w:rPr>
        <w:t xml:space="preserve"> the draft minutes to</w:t>
      </w:r>
      <w:r>
        <w:rPr>
          <w:rFonts w:ascii="Calibri" w:hAnsi="Calibri"/>
          <w:sz w:val="22"/>
          <w:szCs w:val="22"/>
        </w:rPr>
        <w:t xml:space="preserve"> the </w:t>
      </w:r>
      <w:r w:rsidR="00A77466">
        <w:rPr>
          <w:rFonts w:ascii="Calibri" w:hAnsi="Calibri"/>
          <w:sz w:val="22"/>
          <w:szCs w:val="22"/>
        </w:rPr>
        <w:t xml:space="preserve">ADEA </w:t>
      </w:r>
      <w:r w:rsidR="00A42755">
        <w:rPr>
          <w:rFonts w:ascii="Calibri" w:hAnsi="Calibri"/>
          <w:sz w:val="22"/>
          <w:szCs w:val="22"/>
        </w:rPr>
        <w:t>Branch Liaison and Events Officer</w:t>
      </w:r>
      <w:r w:rsidRPr="001A22A9">
        <w:rPr>
          <w:rFonts w:ascii="Calibri" w:hAnsi="Calibri"/>
          <w:sz w:val="22"/>
          <w:szCs w:val="22"/>
        </w:rPr>
        <w:t xml:space="preserve"> for uploading to </w:t>
      </w:r>
      <w:r w:rsidR="00B378F8">
        <w:rPr>
          <w:rFonts w:ascii="Calibri" w:hAnsi="Calibri"/>
          <w:sz w:val="22"/>
          <w:szCs w:val="22"/>
        </w:rPr>
        <w:t>Diabetes Connekt</w:t>
      </w:r>
      <w:r w:rsidRPr="001A22A9">
        <w:rPr>
          <w:rFonts w:ascii="Calibri" w:hAnsi="Calibri"/>
          <w:sz w:val="22"/>
          <w:szCs w:val="22"/>
        </w:rPr>
        <w:t>. The draft minutes should then be</w:t>
      </w:r>
      <w:r>
        <w:rPr>
          <w:rFonts w:ascii="Calibri" w:hAnsi="Calibri"/>
          <w:sz w:val="22"/>
          <w:szCs w:val="22"/>
        </w:rPr>
        <w:t xml:space="preserve"> reviewed by meeting participants and</w:t>
      </w:r>
      <w:r w:rsidRPr="001A22A9">
        <w:rPr>
          <w:rFonts w:ascii="Calibri" w:hAnsi="Calibri"/>
          <w:sz w:val="22"/>
          <w:szCs w:val="22"/>
        </w:rPr>
        <w:t xml:space="preserve"> </w:t>
      </w:r>
      <w:r w:rsidR="00D225B8">
        <w:rPr>
          <w:rFonts w:ascii="Calibri" w:hAnsi="Calibri"/>
          <w:sz w:val="22"/>
          <w:szCs w:val="22"/>
        </w:rPr>
        <w:t xml:space="preserve">feedback </w:t>
      </w:r>
      <w:r w:rsidR="00A77466">
        <w:rPr>
          <w:rFonts w:ascii="Calibri" w:hAnsi="Calibri"/>
          <w:sz w:val="22"/>
          <w:szCs w:val="22"/>
        </w:rPr>
        <w:t xml:space="preserve">provided to the Branch Secretary, and then the minutes will be </w:t>
      </w:r>
      <w:r w:rsidRPr="001A22A9">
        <w:rPr>
          <w:rFonts w:ascii="Calibri" w:hAnsi="Calibri"/>
          <w:sz w:val="22"/>
          <w:szCs w:val="22"/>
        </w:rPr>
        <w:t xml:space="preserve">approved </w:t>
      </w:r>
      <w:r w:rsidR="00A77466">
        <w:rPr>
          <w:rFonts w:ascii="Calibri" w:hAnsi="Calibri"/>
          <w:sz w:val="22"/>
          <w:szCs w:val="22"/>
        </w:rPr>
        <w:t xml:space="preserve">by attendees </w:t>
      </w:r>
      <w:r w:rsidRPr="001A22A9">
        <w:rPr>
          <w:rFonts w:ascii="Calibri" w:hAnsi="Calibri"/>
          <w:sz w:val="22"/>
          <w:szCs w:val="22"/>
        </w:rPr>
        <w:t xml:space="preserve">at the next </w:t>
      </w:r>
      <w:r w:rsidR="00BD7A6C">
        <w:rPr>
          <w:rFonts w:ascii="Calibri" w:hAnsi="Calibri"/>
          <w:sz w:val="22"/>
          <w:szCs w:val="22"/>
        </w:rPr>
        <w:t>Branch</w:t>
      </w:r>
      <w:r w:rsidRPr="001A22A9">
        <w:rPr>
          <w:rFonts w:ascii="Calibri" w:hAnsi="Calibri"/>
          <w:sz w:val="22"/>
          <w:szCs w:val="22"/>
        </w:rPr>
        <w:t xml:space="preserve"> meeting</w:t>
      </w:r>
      <w:r>
        <w:rPr>
          <w:rFonts w:ascii="Calibri" w:hAnsi="Calibri"/>
          <w:sz w:val="22"/>
          <w:szCs w:val="22"/>
        </w:rPr>
        <w:t>. A</w:t>
      </w:r>
      <w:r w:rsidRPr="001A22A9">
        <w:rPr>
          <w:rFonts w:ascii="Calibri" w:hAnsi="Calibri"/>
          <w:sz w:val="22"/>
          <w:szCs w:val="22"/>
        </w:rPr>
        <w:t xml:space="preserve"> final</w:t>
      </w:r>
      <w:r>
        <w:rPr>
          <w:rFonts w:ascii="Calibri" w:hAnsi="Calibri"/>
          <w:sz w:val="22"/>
          <w:szCs w:val="22"/>
        </w:rPr>
        <w:t xml:space="preserve"> approved</w:t>
      </w:r>
      <w:r w:rsidRPr="001A22A9">
        <w:rPr>
          <w:rFonts w:ascii="Calibri" w:hAnsi="Calibri"/>
          <w:sz w:val="22"/>
          <w:szCs w:val="22"/>
        </w:rPr>
        <w:t xml:space="preserve"> version </w:t>
      </w:r>
      <w:r w:rsidR="00A77466">
        <w:rPr>
          <w:rFonts w:ascii="Calibri" w:hAnsi="Calibri"/>
          <w:sz w:val="22"/>
          <w:szCs w:val="22"/>
        </w:rPr>
        <w:t xml:space="preserve">is </w:t>
      </w:r>
      <w:r w:rsidRPr="001A22A9">
        <w:rPr>
          <w:rFonts w:ascii="Calibri" w:hAnsi="Calibri"/>
          <w:sz w:val="22"/>
          <w:szCs w:val="22"/>
        </w:rPr>
        <w:t xml:space="preserve">forwarded to </w:t>
      </w:r>
      <w:r w:rsidR="00A77466">
        <w:rPr>
          <w:rFonts w:ascii="Calibri" w:hAnsi="Calibri"/>
          <w:sz w:val="22"/>
          <w:szCs w:val="22"/>
        </w:rPr>
        <w:t xml:space="preserve">the </w:t>
      </w:r>
      <w:r w:rsidR="00A64C67">
        <w:rPr>
          <w:rFonts w:ascii="Calibri" w:hAnsi="Calibri"/>
          <w:sz w:val="22"/>
          <w:szCs w:val="22"/>
        </w:rPr>
        <w:t xml:space="preserve">ADEA </w:t>
      </w:r>
      <w:r w:rsidR="00A42755">
        <w:rPr>
          <w:rFonts w:ascii="Calibri" w:hAnsi="Calibri"/>
          <w:sz w:val="22"/>
          <w:szCs w:val="22"/>
        </w:rPr>
        <w:t>Branch Liaison and Events Officer</w:t>
      </w:r>
      <w:r w:rsidR="00C86DA4">
        <w:rPr>
          <w:rFonts w:ascii="Calibri" w:hAnsi="Calibri"/>
          <w:sz w:val="22"/>
          <w:szCs w:val="22"/>
        </w:rPr>
        <w:t xml:space="preserve">, and will </w:t>
      </w:r>
      <w:r w:rsidRPr="001A22A9">
        <w:rPr>
          <w:rFonts w:ascii="Calibri" w:hAnsi="Calibri"/>
          <w:sz w:val="22"/>
          <w:szCs w:val="22"/>
        </w:rPr>
        <w:t>replace the draft minutes</w:t>
      </w:r>
      <w:r>
        <w:rPr>
          <w:rFonts w:ascii="Calibri" w:hAnsi="Calibri"/>
          <w:sz w:val="22"/>
          <w:szCs w:val="22"/>
        </w:rPr>
        <w:t xml:space="preserve"> on the </w:t>
      </w:r>
      <w:r w:rsidR="00BD7A6C">
        <w:rPr>
          <w:rFonts w:ascii="Calibri" w:hAnsi="Calibri"/>
          <w:sz w:val="22"/>
          <w:szCs w:val="22"/>
        </w:rPr>
        <w:t>Branch</w:t>
      </w:r>
      <w:r>
        <w:rPr>
          <w:rFonts w:ascii="Calibri" w:hAnsi="Calibri"/>
          <w:sz w:val="22"/>
          <w:szCs w:val="22"/>
        </w:rPr>
        <w:t xml:space="preserve"> webpage</w:t>
      </w:r>
      <w:r w:rsidRPr="001A22A9">
        <w:rPr>
          <w:rFonts w:ascii="Calibri" w:hAnsi="Calibri"/>
          <w:sz w:val="22"/>
          <w:szCs w:val="22"/>
        </w:rPr>
        <w:t xml:space="preserve">. </w:t>
      </w:r>
      <w:r>
        <w:rPr>
          <w:rFonts w:ascii="Calibri" w:hAnsi="Calibri"/>
          <w:sz w:val="22"/>
          <w:szCs w:val="22"/>
        </w:rPr>
        <w:t xml:space="preserve">Once officially approved </w:t>
      </w:r>
      <w:r w:rsidR="00C86DA4">
        <w:rPr>
          <w:rFonts w:ascii="Calibri" w:hAnsi="Calibri"/>
          <w:sz w:val="22"/>
          <w:szCs w:val="22"/>
        </w:rPr>
        <w:t>at</w:t>
      </w:r>
      <w:r>
        <w:rPr>
          <w:rFonts w:ascii="Calibri" w:hAnsi="Calibri"/>
          <w:sz w:val="22"/>
          <w:szCs w:val="22"/>
        </w:rPr>
        <w:t xml:space="preserve"> a </w:t>
      </w:r>
      <w:r w:rsidR="00BD7A6C">
        <w:rPr>
          <w:rFonts w:ascii="Calibri" w:hAnsi="Calibri"/>
          <w:sz w:val="22"/>
          <w:szCs w:val="22"/>
        </w:rPr>
        <w:t>Branch</w:t>
      </w:r>
      <w:r>
        <w:rPr>
          <w:rFonts w:ascii="Calibri" w:hAnsi="Calibri"/>
          <w:sz w:val="22"/>
          <w:szCs w:val="22"/>
        </w:rPr>
        <w:t xml:space="preserve"> meeting, minutes can</w:t>
      </w:r>
      <w:r w:rsidR="00B9457D">
        <w:rPr>
          <w:rFonts w:ascii="Calibri" w:hAnsi="Calibri"/>
          <w:sz w:val="22"/>
          <w:szCs w:val="22"/>
        </w:rPr>
        <w:t>not</w:t>
      </w:r>
      <w:r>
        <w:rPr>
          <w:rFonts w:ascii="Calibri" w:hAnsi="Calibri"/>
          <w:sz w:val="22"/>
          <w:szCs w:val="22"/>
        </w:rPr>
        <w:t xml:space="preserve"> be amended.</w:t>
      </w:r>
      <w:r w:rsidRPr="00DF583B">
        <w:rPr>
          <w:rFonts w:ascii="Calibri" w:hAnsi="Calibri"/>
          <w:sz w:val="22"/>
          <w:szCs w:val="22"/>
        </w:rPr>
        <w:t xml:space="preserve"> </w:t>
      </w:r>
      <w:r w:rsidRPr="00FF78F0">
        <w:rPr>
          <w:rFonts w:ascii="Calibri" w:hAnsi="Calibri"/>
          <w:sz w:val="22"/>
          <w:szCs w:val="22"/>
        </w:rPr>
        <w:t xml:space="preserve">Please refer to </w:t>
      </w:r>
      <w:hyperlink r:id="rId22" w:history="1">
        <w:r w:rsidR="002B3407" w:rsidRPr="00EC5FB3">
          <w:rPr>
            <w:rStyle w:val="Hyperlink"/>
            <w:rFonts w:ascii="Calibri" w:hAnsi="Calibri" w:cs="Calibri"/>
            <w:sz w:val="22"/>
            <w:szCs w:val="22"/>
          </w:rPr>
          <w:t>Attachment 2 - Branch Meeting Minutes - Copy.docx</w:t>
        </w:r>
      </w:hyperlink>
      <w:r w:rsidR="002B3407">
        <w:t xml:space="preserve"> </w:t>
      </w:r>
      <w:r w:rsidRPr="00FF78F0">
        <w:rPr>
          <w:rFonts w:ascii="Calibri" w:hAnsi="Calibri"/>
          <w:sz w:val="22"/>
          <w:szCs w:val="22"/>
        </w:rPr>
        <w:t xml:space="preserve">for the </w:t>
      </w:r>
      <w:r w:rsidR="00BD7A6C">
        <w:rPr>
          <w:rFonts w:ascii="Calibri" w:hAnsi="Calibri"/>
          <w:i/>
          <w:sz w:val="22"/>
          <w:szCs w:val="22"/>
        </w:rPr>
        <w:t>Branch</w:t>
      </w:r>
      <w:r w:rsidRPr="00FF78F0">
        <w:rPr>
          <w:rFonts w:ascii="Calibri" w:hAnsi="Calibri"/>
          <w:i/>
          <w:sz w:val="22"/>
          <w:szCs w:val="22"/>
        </w:rPr>
        <w:t xml:space="preserve"> </w:t>
      </w:r>
      <w:r w:rsidR="0048721E">
        <w:rPr>
          <w:rFonts w:ascii="Calibri" w:hAnsi="Calibri"/>
          <w:i/>
          <w:sz w:val="22"/>
          <w:szCs w:val="22"/>
        </w:rPr>
        <w:t xml:space="preserve">Meeting </w:t>
      </w:r>
      <w:r w:rsidRPr="00FF78F0">
        <w:rPr>
          <w:rFonts w:ascii="Calibri" w:hAnsi="Calibri"/>
          <w:i/>
          <w:sz w:val="22"/>
          <w:szCs w:val="22"/>
        </w:rPr>
        <w:t>Minutes</w:t>
      </w:r>
      <w:r w:rsidRPr="00FF78F0">
        <w:rPr>
          <w:rFonts w:ascii="Calibri" w:hAnsi="Calibri"/>
          <w:sz w:val="22"/>
          <w:szCs w:val="22"/>
        </w:rPr>
        <w:t xml:space="preserve"> template.</w:t>
      </w:r>
    </w:p>
    <w:p w14:paraId="25FC745B" w14:textId="3D204866" w:rsidR="007B12A3" w:rsidRDefault="00C86DA4" w:rsidP="613AD910">
      <w:pPr>
        <w:pStyle w:val="NormalWeb"/>
        <w:spacing w:before="0" w:beforeAutospacing="0" w:line="276" w:lineRule="auto"/>
        <w:rPr>
          <w:rFonts w:ascii="Calibri" w:hAnsi="Calibri"/>
          <w:sz w:val="22"/>
          <w:szCs w:val="22"/>
        </w:rPr>
      </w:pPr>
      <w:r w:rsidRPr="613AD910">
        <w:rPr>
          <w:rFonts w:ascii="Calibri" w:hAnsi="Calibri"/>
          <w:sz w:val="22"/>
          <w:szCs w:val="22"/>
        </w:rPr>
        <w:t>For meetings with an education component, the list of attendees in the m</w:t>
      </w:r>
      <w:r w:rsidR="007B12A3" w:rsidRPr="613AD910">
        <w:rPr>
          <w:rFonts w:ascii="Calibri" w:hAnsi="Calibri"/>
          <w:sz w:val="22"/>
          <w:szCs w:val="22"/>
        </w:rPr>
        <w:t xml:space="preserve">eeting minutes can be used by members as proof of attendance for CPD purposes. </w:t>
      </w:r>
    </w:p>
    <w:p w14:paraId="4CD029DA" w14:textId="77777777" w:rsidR="00523245" w:rsidRDefault="00523245" w:rsidP="00DF612A">
      <w:r>
        <w:br w:type="page"/>
      </w:r>
    </w:p>
    <w:p w14:paraId="0C457F6C" w14:textId="77777777" w:rsidR="00C70247" w:rsidRDefault="00C70247" w:rsidP="00DF612A">
      <w:pPr>
        <w:pStyle w:val="Heading2"/>
        <w:sectPr w:rsidR="00C70247" w:rsidSect="008D48C3">
          <w:type w:val="continuous"/>
          <w:pgSz w:w="11906" w:h="16838"/>
          <w:pgMar w:top="1440" w:right="1440" w:bottom="1440" w:left="1440" w:header="708" w:footer="708" w:gutter="0"/>
          <w:pgNumType w:start="1"/>
          <w:cols w:space="708"/>
          <w:titlePg/>
          <w:docGrid w:linePitch="360"/>
        </w:sectPr>
      </w:pPr>
    </w:p>
    <w:p w14:paraId="28F0CDA9" w14:textId="03D59083" w:rsidR="00956FA6" w:rsidRDefault="00B95DF8" w:rsidP="00460FE4">
      <w:pPr>
        <w:pStyle w:val="Heading1"/>
      </w:pPr>
      <w:bookmarkStart w:id="35" w:name="_Toc71898937"/>
      <w:bookmarkStart w:id="36" w:name="_Toc138942728"/>
      <w:r>
        <w:t>Branch conferences, and educational and other events</w:t>
      </w:r>
      <w:bookmarkEnd w:id="35"/>
      <w:bookmarkEnd w:id="36"/>
    </w:p>
    <w:p w14:paraId="53D9AFB6" w14:textId="0D2809DF" w:rsidR="00680DA9" w:rsidRDefault="001A22A9" w:rsidP="00DF612A">
      <w:r w:rsidRPr="001A22A9">
        <w:br/>
      </w:r>
      <w:r w:rsidR="00BD7A6C">
        <w:t>Branch</w:t>
      </w:r>
      <w:r w:rsidRPr="00A2253A">
        <w:t xml:space="preserve">es are encouraged to </w:t>
      </w:r>
      <w:r w:rsidR="00125D2D" w:rsidRPr="00A2253A">
        <w:t>hold</w:t>
      </w:r>
      <w:r w:rsidRPr="00A2253A">
        <w:t xml:space="preserve"> </w:t>
      </w:r>
      <w:r w:rsidR="00E6410C" w:rsidRPr="00A2253A">
        <w:t xml:space="preserve">educational events like </w:t>
      </w:r>
      <w:r w:rsidR="00BD7A6C">
        <w:t>Branch</w:t>
      </w:r>
      <w:r w:rsidR="00CD0968" w:rsidRPr="00A2253A">
        <w:t xml:space="preserve"> </w:t>
      </w:r>
      <w:r w:rsidRPr="00A2253A">
        <w:t>conferences</w:t>
      </w:r>
      <w:r w:rsidR="00E6410C" w:rsidRPr="00A2253A">
        <w:t>, seminars, workshop</w:t>
      </w:r>
      <w:r w:rsidR="00230F6E" w:rsidRPr="00A2253A">
        <w:t>s</w:t>
      </w:r>
      <w:r w:rsidR="00E6410C" w:rsidRPr="00A2253A">
        <w:t>, masterclass</w:t>
      </w:r>
      <w:r w:rsidR="002D0070" w:rsidRPr="00A2253A">
        <w:t>es</w:t>
      </w:r>
      <w:r w:rsidR="00E6410C" w:rsidRPr="00A2253A">
        <w:t xml:space="preserve"> or education </w:t>
      </w:r>
      <w:r w:rsidR="00CE5D7F">
        <w:t>sessions</w:t>
      </w:r>
      <w:r w:rsidR="00E6410C" w:rsidRPr="00A2253A">
        <w:t xml:space="preserve"> on an annual or biannual </w:t>
      </w:r>
      <w:r w:rsidR="00AB23BC">
        <w:t xml:space="preserve">(two-yearly) </w:t>
      </w:r>
      <w:r w:rsidR="00E6410C" w:rsidRPr="00A2253A">
        <w:t>basis</w:t>
      </w:r>
      <w:r w:rsidRPr="00A2253A">
        <w:t xml:space="preserve">. </w:t>
      </w:r>
      <w:r w:rsidR="00C47798" w:rsidRPr="00A2253A">
        <w:t xml:space="preserve">The different types of events are explained at </w:t>
      </w:r>
      <w:hyperlink r:id="rId23" w:history="1">
        <w:r w:rsidR="00DF0C1A">
          <w:rPr>
            <w:rStyle w:val="Hyperlink"/>
          </w:rPr>
          <w:t>Attachment 3 - Description of events - Copy.docx</w:t>
        </w:r>
      </w:hyperlink>
      <w:r w:rsidR="00C47798" w:rsidRPr="00A2253A">
        <w:t>.</w:t>
      </w:r>
      <w:r w:rsidR="00C47798">
        <w:t xml:space="preserve"> </w:t>
      </w:r>
    </w:p>
    <w:p w14:paraId="0E0262A4" w14:textId="0E2C23BE" w:rsidR="009117CF" w:rsidRPr="00460FE4" w:rsidRDefault="00145C7A" w:rsidP="009117CF">
      <w:pPr>
        <w:pStyle w:val="Heading2"/>
        <w:rPr>
          <w:color w:val="auto"/>
        </w:rPr>
      </w:pPr>
      <w:bookmarkStart w:id="37" w:name="_Toc71898938"/>
      <w:bookmarkStart w:id="38" w:name="_Toc138942729"/>
      <w:r w:rsidRPr="613AD910">
        <w:rPr>
          <w:color w:val="auto"/>
        </w:rPr>
        <w:t>ADEA</w:t>
      </w:r>
      <w:r w:rsidR="009117CF" w:rsidRPr="613AD910">
        <w:rPr>
          <w:color w:val="auto"/>
        </w:rPr>
        <w:t xml:space="preserve"> Role</w:t>
      </w:r>
      <w:bookmarkEnd w:id="37"/>
      <w:bookmarkEnd w:id="38"/>
    </w:p>
    <w:p w14:paraId="3644B687" w14:textId="29E3482C" w:rsidR="009117CF" w:rsidRPr="00A2253A" w:rsidRDefault="00A64C67" w:rsidP="009117CF">
      <w:r>
        <w:t xml:space="preserve">ADEA </w:t>
      </w:r>
      <w:r w:rsidR="009117CF" w:rsidRPr="00A2253A">
        <w:t>support</w:t>
      </w:r>
      <w:r w:rsidR="00717BBB">
        <w:t>s</w:t>
      </w:r>
      <w:r w:rsidR="009117CF" w:rsidRPr="00A2253A">
        <w:t xml:space="preserve"> the </w:t>
      </w:r>
      <w:r w:rsidR="00BD7A6C">
        <w:t>Branch</w:t>
      </w:r>
      <w:r w:rsidR="009117CF">
        <w:t xml:space="preserve"> </w:t>
      </w:r>
      <w:r w:rsidR="00BD7A6C">
        <w:t>Executive</w:t>
      </w:r>
      <w:r w:rsidR="009117CF">
        <w:t xml:space="preserve"> and Program Organising Committee </w:t>
      </w:r>
      <w:r w:rsidR="0048721E">
        <w:t xml:space="preserve">(POC) </w:t>
      </w:r>
      <w:r w:rsidR="009117CF" w:rsidRPr="00A2253A">
        <w:t>with</w:t>
      </w:r>
      <w:r w:rsidR="009117CF">
        <w:t xml:space="preserve"> logistical arrangements for conferences and educational </w:t>
      </w:r>
      <w:r w:rsidR="00105AFE">
        <w:t xml:space="preserve">and other </w:t>
      </w:r>
      <w:r w:rsidR="009117CF">
        <w:t>events,</w:t>
      </w:r>
      <w:r w:rsidR="00717BBB">
        <w:t xml:space="preserve"> by managing the following</w:t>
      </w:r>
      <w:r w:rsidR="009117CF" w:rsidRPr="00A2253A">
        <w:t xml:space="preserve">: </w:t>
      </w:r>
    </w:p>
    <w:p w14:paraId="051B2EC4" w14:textId="3D92F617" w:rsidR="009117CF" w:rsidRDefault="00105AFE" w:rsidP="009117CF">
      <w:pPr>
        <w:pStyle w:val="ListParagraph"/>
        <w:numPr>
          <w:ilvl w:val="0"/>
          <w:numId w:val="16"/>
        </w:numPr>
        <w:ind w:left="360"/>
      </w:pPr>
      <w:r>
        <w:t xml:space="preserve">Organising </w:t>
      </w:r>
      <w:r w:rsidR="009117CF">
        <w:t>POC meeting</w:t>
      </w:r>
      <w:r>
        <w:t>s</w:t>
      </w:r>
    </w:p>
    <w:p w14:paraId="7EDDC0E2" w14:textId="0CA30382" w:rsidR="009117CF" w:rsidRPr="00A2253A" w:rsidRDefault="00105AFE" w:rsidP="009117CF">
      <w:pPr>
        <w:pStyle w:val="ListParagraph"/>
        <w:numPr>
          <w:ilvl w:val="0"/>
          <w:numId w:val="16"/>
        </w:numPr>
        <w:ind w:left="360"/>
      </w:pPr>
      <w:r>
        <w:t xml:space="preserve">Developing and managing </w:t>
      </w:r>
      <w:r w:rsidR="00C37A02">
        <w:t xml:space="preserve">the budget </w:t>
      </w:r>
    </w:p>
    <w:p w14:paraId="1C3D9A56" w14:textId="569573FA" w:rsidR="009117CF" w:rsidRDefault="009117CF" w:rsidP="009117CF">
      <w:pPr>
        <w:pStyle w:val="ListParagraph"/>
        <w:numPr>
          <w:ilvl w:val="0"/>
          <w:numId w:val="16"/>
        </w:numPr>
        <w:ind w:left="360"/>
      </w:pPr>
      <w:r w:rsidRPr="00A2253A">
        <w:t>Venue sour</w:t>
      </w:r>
      <w:r>
        <w:t>c</w:t>
      </w:r>
      <w:r w:rsidRPr="00A2253A">
        <w:t>ing</w:t>
      </w:r>
      <w:r w:rsidR="001355E8">
        <w:t>,</w:t>
      </w:r>
      <w:r w:rsidR="0003783B">
        <w:t xml:space="preserve"> to ensure the venue </w:t>
      </w:r>
      <w:r w:rsidR="004920EF">
        <w:t>costs are</w:t>
      </w:r>
      <w:r w:rsidR="0003783B">
        <w:t xml:space="preserve"> within the </w:t>
      </w:r>
      <w:r w:rsidR="007F4198">
        <w:t xml:space="preserve">event </w:t>
      </w:r>
      <w:r w:rsidR="0003783B">
        <w:t xml:space="preserve">budget and </w:t>
      </w:r>
      <w:r w:rsidR="007F4198">
        <w:t xml:space="preserve">exhibition </w:t>
      </w:r>
      <w:r w:rsidR="0003783B">
        <w:t xml:space="preserve">space </w:t>
      </w:r>
      <w:r w:rsidR="00107614">
        <w:t xml:space="preserve">is </w:t>
      </w:r>
      <w:r w:rsidR="00124DBA">
        <w:t xml:space="preserve">sufficient for </w:t>
      </w:r>
      <w:r w:rsidR="0003783B">
        <w:t>sponsors</w:t>
      </w:r>
      <w:r w:rsidR="00835F0A">
        <w:t xml:space="preserve"> (</w:t>
      </w:r>
      <w:r w:rsidR="00D45374">
        <w:t xml:space="preserve">ADEA will provide </w:t>
      </w:r>
      <w:r w:rsidR="00A12ECC">
        <w:t xml:space="preserve">suitable </w:t>
      </w:r>
      <w:r w:rsidR="00D32751">
        <w:t xml:space="preserve">venue </w:t>
      </w:r>
      <w:r w:rsidR="00765E22">
        <w:t xml:space="preserve">options </w:t>
      </w:r>
      <w:r w:rsidR="00D32751">
        <w:t xml:space="preserve">to the </w:t>
      </w:r>
      <w:r w:rsidR="00A42755">
        <w:t>POC</w:t>
      </w:r>
      <w:r w:rsidR="00D32751">
        <w:t xml:space="preserve"> for final decision)</w:t>
      </w:r>
    </w:p>
    <w:p w14:paraId="68EE7E9F" w14:textId="7719FC7B" w:rsidR="00551E38" w:rsidRDefault="00551E38" w:rsidP="009117CF">
      <w:pPr>
        <w:pStyle w:val="ListParagraph"/>
        <w:numPr>
          <w:ilvl w:val="0"/>
          <w:numId w:val="16"/>
        </w:numPr>
        <w:ind w:left="360"/>
      </w:pPr>
      <w:r>
        <w:t>AV requirements</w:t>
      </w:r>
    </w:p>
    <w:p w14:paraId="02568F04" w14:textId="77777777" w:rsidR="009117CF" w:rsidRPr="00A2253A" w:rsidRDefault="009117CF" w:rsidP="009117CF">
      <w:pPr>
        <w:pStyle w:val="ListParagraph"/>
        <w:numPr>
          <w:ilvl w:val="0"/>
          <w:numId w:val="16"/>
        </w:numPr>
        <w:ind w:left="360"/>
      </w:pPr>
      <w:r w:rsidRPr="00A2253A">
        <w:t xml:space="preserve">Speaker </w:t>
      </w:r>
      <w:r>
        <w:t xml:space="preserve">liaison and </w:t>
      </w:r>
      <w:r w:rsidRPr="00A2253A">
        <w:t>invitation including negotiating any travel and accommodation</w:t>
      </w:r>
    </w:p>
    <w:p w14:paraId="4DB941A7" w14:textId="50A12B22" w:rsidR="009117CF" w:rsidRPr="00A2253A" w:rsidRDefault="00EB0511" w:rsidP="009117CF">
      <w:pPr>
        <w:pStyle w:val="ListParagraph"/>
        <w:numPr>
          <w:ilvl w:val="0"/>
          <w:numId w:val="16"/>
        </w:numPr>
        <w:ind w:left="360"/>
      </w:pPr>
      <w:r>
        <w:t>Attendee</w:t>
      </w:r>
      <w:r w:rsidR="009117CF">
        <w:t xml:space="preserve"> </w:t>
      </w:r>
      <w:r w:rsidR="009117CF" w:rsidRPr="00A2253A">
        <w:t>r</w:t>
      </w:r>
      <w:r w:rsidR="009117CF">
        <w:t>egistration</w:t>
      </w:r>
    </w:p>
    <w:p w14:paraId="57187C29" w14:textId="0F547F87" w:rsidR="009117CF" w:rsidRDefault="00C571C0" w:rsidP="009117CF">
      <w:pPr>
        <w:pStyle w:val="ListParagraph"/>
        <w:numPr>
          <w:ilvl w:val="0"/>
          <w:numId w:val="16"/>
        </w:numPr>
        <w:ind w:left="360"/>
      </w:pPr>
      <w:r>
        <w:t>S</w:t>
      </w:r>
      <w:r w:rsidR="009117CF" w:rsidRPr="00A2253A">
        <w:t xml:space="preserve">ponsorship </w:t>
      </w:r>
      <w:r w:rsidR="009117CF">
        <w:t>prospectus development, sponsor engagement and liaison</w:t>
      </w:r>
    </w:p>
    <w:p w14:paraId="61600F3A" w14:textId="77777777" w:rsidR="009117CF" w:rsidRDefault="009117CF" w:rsidP="009117CF">
      <w:pPr>
        <w:pStyle w:val="ListParagraph"/>
        <w:numPr>
          <w:ilvl w:val="0"/>
          <w:numId w:val="16"/>
        </w:numPr>
        <w:ind w:left="360"/>
      </w:pPr>
      <w:r w:rsidRPr="00A2253A">
        <w:t>Event promotion</w:t>
      </w:r>
      <w:r>
        <w:t xml:space="preserve"> including management of a conference webpage</w:t>
      </w:r>
    </w:p>
    <w:p w14:paraId="3D351836" w14:textId="77777777" w:rsidR="009117CF" w:rsidRPr="00A2253A" w:rsidRDefault="009117CF" w:rsidP="009117CF">
      <w:pPr>
        <w:pStyle w:val="ListParagraph"/>
        <w:numPr>
          <w:ilvl w:val="0"/>
          <w:numId w:val="16"/>
        </w:numPr>
        <w:ind w:left="360"/>
      </w:pPr>
      <w:r>
        <w:t>Gra</w:t>
      </w:r>
      <w:r w:rsidRPr="00A2253A">
        <w:t>phic design for conference and promotional materials</w:t>
      </w:r>
    </w:p>
    <w:p w14:paraId="2FABF07E" w14:textId="158394FB" w:rsidR="00956FA6" w:rsidRPr="00460FE4" w:rsidRDefault="00CE5D7F" w:rsidP="00DF612A">
      <w:pPr>
        <w:pStyle w:val="Heading2"/>
        <w:jc w:val="both"/>
        <w:rPr>
          <w:color w:val="auto"/>
        </w:rPr>
      </w:pPr>
      <w:bookmarkStart w:id="39" w:name="_Toc71898939"/>
      <w:bookmarkStart w:id="40" w:name="_Toc138942730"/>
      <w:r w:rsidRPr="613AD910">
        <w:rPr>
          <w:color w:val="auto"/>
        </w:rPr>
        <w:t>Program</w:t>
      </w:r>
      <w:r w:rsidR="001A22A9" w:rsidRPr="613AD910">
        <w:rPr>
          <w:color w:val="auto"/>
        </w:rPr>
        <w:t xml:space="preserve"> Organising Committee (</w:t>
      </w:r>
      <w:r w:rsidRPr="613AD910">
        <w:rPr>
          <w:color w:val="auto"/>
        </w:rPr>
        <w:t>P</w:t>
      </w:r>
      <w:r w:rsidR="001A22A9" w:rsidRPr="613AD910">
        <w:rPr>
          <w:color w:val="auto"/>
        </w:rPr>
        <w:t>OC)</w:t>
      </w:r>
      <w:bookmarkEnd w:id="39"/>
      <w:bookmarkEnd w:id="40"/>
    </w:p>
    <w:p w14:paraId="7235D8CD" w14:textId="24B83AC9" w:rsidR="002C6BC5" w:rsidRDefault="002C6BC5" w:rsidP="00DF612A">
      <w:r>
        <w:t xml:space="preserve">A </w:t>
      </w:r>
      <w:r w:rsidR="002F23B4">
        <w:t>Program</w:t>
      </w:r>
      <w:r w:rsidR="001A22A9" w:rsidRPr="001A22A9">
        <w:t xml:space="preserve"> Organising Committee (</w:t>
      </w:r>
      <w:r w:rsidR="00CE5D7F">
        <w:t>P</w:t>
      </w:r>
      <w:r w:rsidR="001A22A9" w:rsidRPr="001A22A9">
        <w:t>OC)</w:t>
      </w:r>
      <w:r w:rsidR="002F23B4">
        <w:t xml:space="preserve"> </w:t>
      </w:r>
      <w:r>
        <w:t xml:space="preserve">is set up in the relevant </w:t>
      </w:r>
      <w:r w:rsidR="00BD7A6C">
        <w:t>Branch</w:t>
      </w:r>
      <w:r>
        <w:t xml:space="preserve"> to assist with the development and planning of educational</w:t>
      </w:r>
      <w:r w:rsidR="002F23B4">
        <w:t xml:space="preserve"> events</w:t>
      </w:r>
      <w:r w:rsidR="001A22A9" w:rsidRPr="001A22A9">
        <w:t xml:space="preserve">. </w:t>
      </w:r>
      <w:r w:rsidR="008B1EA0">
        <w:t>S</w:t>
      </w:r>
      <w:r w:rsidR="008B1EA0" w:rsidRPr="001A22A9">
        <w:t xml:space="preserve">ome state/territory </w:t>
      </w:r>
      <w:r w:rsidR="00BD7A6C">
        <w:t>Branch</w:t>
      </w:r>
      <w:r w:rsidR="008B1EA0" w:rsidRPr="001A22A9">
        <w:t>es</w:t>
      </w:r>
      <w:r w:rsidR="008B1EA0">
        <w:t xml:space="preserve"> may </w:t>
      </w:r>
      <w:r w:rsidR="002F23B4">
        <w:t>have an established</w:t>
      </w:r>
      <w:r w:rsidR="008B1EA0" w:rsidRPr="001A22A9">
        <w:t xml:space="preserve"> Education Committee.</w:t>
      </w:r>
      <w:r w:rsidR="002F23B4">
        <w:t xml:space="preserve"> </w:t>
      </w:r>
    </w:p>
    <w:p w14:paraId="16CB382C" w14:textId="37AD12B8" w:rsidR="008B1EA0" w:rsidRPr="00A2253A" w:rsidRDefault="001A22A9" w:rsidP="00DF612A">
      <w:r w:rsidRPr="00A2253A">
        <w:t>The primary role of th</w:t>
      </w:r>
      <w:r w:rsidR="00600AA9">
        <w:t>e</w:t>
      </w:r>
      <w:r w:rsidRPr="00A2253A">
        <w:t xml:space="preserve"> committee is to help plan and coordinate </w:t>
      </w:r>
      <w:r w:rsidR="00E6410C" w:rsidRPr="00A2253A">
        <w:t xml:space="preserve">the educational </w:t>
      </w:r>
      <w:r w:rsidR="00C47798">
        <w:t xml:space="preserve">and professional development </w:t>
      </w:r>
      <w:r w:rsidRPr="00A2253A">
        <w:t>aspects</w:t>
      </w:r>
      <w:r w:rsidR="00E6410C" w:rsidRPr="00A2253A">
        <w:t xml:space="preserve"> </w:t>
      </w:r>
      <w:r w:rsidR="00C47798">
        <w:t>of</w:t>
      </w:r>
      <w:r w:rsidRPr="00A2253A">
        <w:t xml:space="preserve"> </w:t>
      </w:r>
      <w:r w:rsidR="00CD0968" w:rsidRPr="00A2253A">
        <w:t>the</w:t>
      </w:r>
      <w:r w:rsidRPr="00A2253A">
        <w:t xml:space="preserve"> event. This includes</w:t>
      </w:r>
      <w:r w:rsidR="008B1EA0" w:rsidRPr="00A2253A">
        <w:t xml:space="preserve"> but </w:t>
      </w:r>
      <w:r w:rsidR="005256B5" w:rsidRPr="00A2253A">
        <w:t xml:space="preserve">is </w:t>
      </w:r>
      <w:r w:rsidR="008C6066">
        <w:t>not</w:t>
      </w:r>
      <w:r w:rsidR="008B1EA0" w:rsidRPr="00A2253A">
        <w:t xml:space="preserve"> limit</w:t>
      </w:r>
      <w:r w:rsidR="005256B5" w:rsidRPr="00A2253A">
        <w:t>ed</w:t>
      </w:r>
      <w:r w:rsidR="008B1EA0" w:rsidRPr="00A2253A">
        <w:t xml:space="preserve"> to:</w:t>
      </w:r>
      <w:r w:rsidRPr="00A2253A">
        <w:t xml:space="preserve"> </w:t>
      </w:r>
    </w:p>
    <w:p w14:paraId="0D36A1AA" w14:textId="77777777" w:rsidR="002D0070" w:rsidRPr="002F23B4" w:rsidRDefault="008B1EA0" w:rsidP="00DF612A">
      <w:pPr>
        <w:pStyle w:val="ListParagraph"/>
        <w:numPr>
          <w:ilvl w:val="0"/>
          <w:numId w:val="18"/>
        </w:numPr>
        <w:ind w:left="360"/>
      </w:pPr>
      <w:r w:rsidRPr="002F23B4">
        <w:t xml:space="preserve">Designing </w:t>
      </w:r>
      <w:r w:rsidR="002E6921">
        <w:t xml:space="preserve">the </w:t>
      </w:r>
      <w:r w:rsidRPr="002F23B4">
        <w:t>educational content</w:t>
      </w:r>
    </w:p>
    <w:p w14:paraId="03E4BAA6" w14:textId="77777777" w:rsidR="002D0070" w:rsidRPr="002F23B4" w:rsidRDefault="008B1EA0" w:rsidP="00DF612A">
      <w:pPr>
        <w:pStyle w:val="ListParagraph"/>
        <w:numPr>
          <w:ilvl w:val="0"/>
          <w:numId w:val="18"/>
        </w:numPr>
        <w:ind w:left="360"/>
      </w:pPr>
      <w:r w:rsidRPr="002F23B4">
        <w:t xml:space="preserve">Selecting and </w:t>
      </w:r>
      <w:r w:rsidR="002F23B4">
        <w:t>initiating contact</w:t>
      </w:r>
      <w:r w:rsidRPr="002F23B4">
        <w:t xml:space="preserve"> with speakers</w:t>
      </w:r>
    </w:p>
    <w:p w14:paraId="78D91525" w14:textId="62481D8C" w:rsidR="002E6921" w:rsidRDefault="002F23B4" w:rsidP="00DF612A">
      <w:pPr>
        <w:pStyle w:val="ListParagraph"/>
        <w:numPr>
          <w:ilvl w:val="0"/>
          <w:numId w:val="18"/>
        </w:numPr>
        <w:ind w:left="360"/>
      </w:pPr>
      <w:r>
        <w:t>Identifying relevant sponsor representatives</w:t>
      </w:r>
      <w:r w:rsidR="05CB0692">
        <w:t xml:space="preserve"> for their region and provi</w:t>
      </w:r>
      <w:r w:rsidR="211A61D9">
        <w:t>d</w:t>
      </w:r>
      <w:r w:rsidR="002B4608">
        <w:t>ing these</w:t>
      </w:r>
      <w:r w:rsidR="211A61D9">
        <w:t xml:space="preserve"> details to the </w:t>
      </w:r>
      <w:r w:rsidR="00A42755">
        <w:t>Branch Liaison and Events Officer</w:t>
      </w:r>
      <w:r w:rsidR="211A61D9">
        <w:t xml:space="preserve"> </w:t>
      </w:r>
    </w:p>
    <w:p w14:paraId="3B0D180A" w14:textId="77777777" w:rsidR="002F23B4" w:rsidRPr="002F23B4" w:rsidRDefault="002E6921" w:rsidP="00DF612A">
      <w:pPr>
        <w:pStyle w:val="ListParagraph"/>
        <w:numPr>
          <w:ilvl w:val="0"/>
          <w:numId w:val="18"/>
        </w:numPr>
        <w:ind w:left="360"/>
      </w:pPr>
      <w:r>
        <w:t>Identification of priorities for the call for abstracts</w:t>
      </w:r>
    </w:p>
    <w:p w14:paraId="00600B2F" w14:textId="77777777" w:rsidR="002D0070" w:rsidRPr="002F23B4" w:rsidRDefault="002E6921" w:rsidP="00DF612A">
      <w:pPr>
        <w:pStyle w:val="ListParagraph"/>
        <w:numPr>
          <w:ilvl w:val="0"/>
          <w:numId w:val="18"/>
        </w:numPr>
        <w:ind w:left="360"/>
      </w:pPr>
      <w:r>
        <w:t>R</w:t>
      </w:r>
      <w:r w:rsidR="002F23B4" w:rsidRPr="002F23B4">
        <w:t>eview</w:t>
      </w:r>
      <w:r>
        <w:t>ing</w:t>
      </w:r>
      <w:r w:rsidR="002F23B4" w:rsidRPr="002F23B4">
        <w:t xml:space="preserve"> abstracts for oral and/or poster presentations</w:t>
      </w:r>
    </w:p>
    <w:p w14:paraId="4554DB10" w14:textId="35F8ADC5" w:rsidR="00956FA6" w:rsidRPr="00460FE4" w:rsidRDefault="002F23B4" w:rsidP="00DF612A">
      <w:pPr>
        <w:pStyle w:val="Heading3"/>
        <w:rPr>
          <w:color w:val="auto"/>
        </w:rPr>
      </w:pPr>
      <w:bookmarkStart w:id="41" w:name="_Toc71898940"/>
      <w:bookmarkStart w:id="42" w:name="_Toc138942731"/>
      <w:r w:rsidRPr="613AD910">
        <w:rPr>
          <w:color w:val="auto"/>
        </w:rPr>
        <w:t>POC</w:t>
      </w:r>
      <w:r w:rsidR="001A22A9" w:rsidRPr="613AD910">
        <w:rPr>
          <w:color w:val="auto"/>
        </w:rPr>
        <w:t xml:space="preserve"> </w:t>
      </w:r>
      <w:r w:rsidR="00C47798" w:rsidRPr="613AD910">
        <w:rPr>
          <w:color w:val="auto"/>
        </w:rPr>
        <w:t>members</w:t>
      </w:r>
      <w:bookmarkEnd w:id="41"/>
      <w:bookmarkEnd w:id="42"/>
    </w:p>
    <w:p w14:paraId="6364D864" w14:textId="751EBE1F" w:rsidR="00E37435" w:rsidRPr="00A2253A" w:rsidRDefault="004D2581" w:rsidP="00DF612A">
      <w:r>
        <w:t xml:space="preserve">Where there is not an established POC or Education Committee, </w:t>
      </w:r>
      <w:r w:rsidR="00A64C67">
        <w:t xml:space="preserve">ADEA </w:t>
      </w:r>
      <w:r w:rsidR="00C47798">
        <w:t>will</w:t>
      </w:r>
      <w:r w:rsidR="00E37435" w:rsidRPr="00A2253A">
        <w:t xml:space="preserve"> assist </w:t>
      </w:r>
      <w:r w:rsidR="00BD7A6C">
        <w:t>Branch</w:t>
      </w:r>
      <w:r w:rsidR="00E37435" w:rsidRPr="00A2253A">
        <w:t xml:space="preserve"> </w:t>
      </w:r>
      <w:r w:rsidR="00BD7A6C">
        <w:t>Executive</w:t>
      </w:r>
      <w:r w:rsidR="00E37435" w:rsidRPr="00A2253A">
        <w:t xml:space="preserve">s to </w:t>
      </w:r>
      <w:r w:rsidR="00C47798">
        <w:t>seek</w:t>
      </w:r>
      <w:r w:rsidR="00E37435" w:rsidRPr="00A2253A">
        <w:t xml:space="preserve"> expressions of interest (EOI) to recruit members for the </w:t>
      </w:r>
      <w:r w:rsidR="002F23B4">
        <w:t>POC</w:t>
      </w:r>
      <w:r>
        <w:t>.</w:t>
      </w:r>
      <w:r w:rsidR="00E37435" w:rsidRPr="00A2253A">
        <w:t xml:space="preserve"> The EOI is designed with the following </w:t>
      </w:r>
      <w:r w:rsidR="009046C2" w:rsidRPr="00A2253A">
        <w:t xml:space="preserve">suggested </w:t>
      </w:r>
      <w:r w:rsidR="00E37435" w:rsidRPr="00A2253A">
        <w:t xml:space="preserve">criteria: </w:t>
      </w:r>
    </w:p>
    <w:p w14:paraId="2ECE5D87" w14:textId="77777777" w:rsidR="002D0070" w:rsidRPr="00A2253A" w:rsidRDefault="00E37435" w:rsidP="00DF612A">
      <w:pPr>
        <w:pStyle w:val="ListParagraph"/>
        <w:numPr>
          <w:ilvl w:val="0"/>
          <w:numId w:val="19"/>
        </w:numPr>
        <w:ind w:left="360"/>
      </w:pPr>
      <w:r w:rsidRPr="00A2253A">
        <w:t>Experience or an interest in planning a conference program</w:t>
      </w:r>
    </w:p>
    <w:p w14:paraId="3DE6DEC8" w14:textId="6F1262F3" w:rsidR="002D0070" w:rsidRPr="00A2253A" w:rsidRDefault="00E37435" w:rsidP="00DF612A">
      <w:pPr>
        <w:pStyle w:val="ListParagraph"/>
        <w:numPr>
          <w:ilvl w:val="0"/>
          <w:numId w:val="19"/>
        </w:numPr>
        <w:ind w:left="360"/>
      </w:pPr>
      <w:r w:rsidRPr="00A2253A">
        <w:t xml:space="preserve">Ability to work to </w:t>
      </w:r>
      <w:r w:rsidR="00C47798">
        <w:t xml:space="preserve">a </w:t>
      </w:r>
      <w:r w:rsidRPr="00A2253A">
        <w:t xml:space="preserve">deadline </w:t>
      </w:r>
    </w:p>
    <w:p w14:paraId="5CFD7738" w14:textId="77777777" w:rsidR="008B201A" w:rsidRPr="00A2253A" w:rsidRDefault="00EA5937" w:rsidP="00DF612A">
      <w:pPr>
        <w:pStyle w:val="ListParagraph"/>
        <w:numPr>
          <w:ilvl w:val="0"/>
          <w:numId w:val="19"/>
        </w:numPr>
        <w:ind w:left="360"/>
      </w:pPr>
      <w:r>
        <w:t>F</w:t>
      </w:r>
      <w:r w:rsidR="008B201A" w:rsidRPr="00A2253A">
        <w:t>inancial member</w:t>
      </w:r>
      <w:r>
        <w:t>ship</w:t>
      </w:r>
      <w:r w:rsidR="008B201A" w:rsidRPr="00A2253A">
        <w:t xml:space="preserve"> of ADEA</w:t>
      </w:r>
    </w:p>
    <w:p w14:paraId="02D39403" w14:textId="388D6D61" w:rsidR="002D0070" w:rsidRPr="00A2253A" w:rsidRDefault="00E37435" w:rsidP="00DF612A">
      <w:r w:rsidRPr="00A2253A">
        <w:t xml:space="preserve">Members of the </w:t>
      </w:r>
      <w:r w:rsidR="002F23B4">
        <w:t>POC</w:t>
      </w:r>
      <w:r w:rsidRPr="00A2253A">
        <w:t xml:space="preserve"> </w:t>
      </w:r>
      <w:r w:rsidR="00252887">
        <w:t xml:space="preserve">receive the </w:t>
      </w:r>
      <w:r w:rsidRPr="00A2253A">
        <w:t>following benefits</w:t>
      </w:r>
      <w:r w:rsidR="009046C2" w:rsidRPr="00A2253A">
        <w:t>:</w:t>
      </w:r>
    </w:p>
    <w:p w14:paraId="09E1E373" w14:textId="39737BB2" w:rsidR="002D0070" w:rsidRPr="00A2253A" w:rsidRDefault="009046C2" w:rsidP="00DF612A">
      <w:pPr>
        <w:pStyle w:val="ListParagraph"/>
        <w:numPr>
          <w:ilvl w:val="0"/>
          <w:numId w:val="20"/>
        </w:numPr>
        <w:ind w:left="360"/>
      </w:pPr>
      <w:r w:rsidRPr="00A2253A">
        <w:t xml:space="preserve">The opportunity to </w:t>
      </w:r>
      <w:r w:rsidR="005200E9">
        <w:t>set</w:t>
      </w:r>
      <w:r w:rsidRPr="00A2253A">
        <w:t xml:space="preserve"> topics for the </w:t>
      </w:r>
      <w:r w:rsidR="005200E9">
        <w:t>event</w:t>
      </w:r>
    </w:p>
    <w:p w14:paraId="39DF7AA3" w14:textId="722BD09B" w:rsidR="002D0070" w:rsidRPr="00A2253A" w:rsidRDefault="009046C2" w:rsidP="00DF612A">
      <w:pPr>
        <w:pStyle w:val="ListParagraph"/>
        <w:numPr>
          <w:ilvl w:val="0"/>
          <w:numId w:val="20"/>
        </w:numPr>
        <w:ind w:left="360"/>
      </w:pPr>
      <w:r w:rsidRPr="00A2253A">
        <w:t xml:space="preserve">The opportunity to develop </w:t>
      </w:r>
      <w:r w:rsidR="00252887">
        <w:t>their</w:t>
      </w:r>
      <w:r w:rsidRPr="00A2253A">
        <w:t xml:space="preserve"> leadership skills through event management</w:t>
      </w:r>
    </w:p>
    <w:p w14:paraId="4D70911A" w14:textId="48D880DD" w:rsidR="002D0070" w:rsidRPr="00A2253A" w:rsidRDefault="005200E9" w:rsidP="00DF612A">
      <w:pPr>
        <w:pStyle w:val="ListParagraph"/>
        <w:numPr>
          <w:ilvl w:val="0"/>
          <w:numId w:val="20"/>
        </w:numPr>
        <w:ind w:left="360"/>
      </w:pPr>
      <w:r>
        <w:t xml:space="preserve">Up to 5 </w:t>
      </w:r>
      <w:r w:rsidR="006169BD">
        <w:t>CPD points under Category 2</w:t>
      </w:r>
      <w:r w:rsidR="00C47798">
        <w:t xml:space="preserve"> - M</w:t>
      </w:r>
      <w:r w:rsidR="006169BD">
        <w:t xml:space="preserve">anagement, Administration and Leadership </w:t>
      </w:r>
      <w:r w:rsidR="009046C2" w:rsidRPr="00A2253A">
        <w:t xml:space="preserve">towards </w:t>
      </w:r>
      <w:r w:rsidR="00433F93">
        <w:t>their</w:t>
      </w:r>
      <w:r w:rsidR="00433F93" w:rsidRPr="00A2253A">
        <w:t xml:space="preserve"> </w:t>
      </w:r>
      <w:r w:rsidR="009046C2" w:rsidRPr="00A2253A">
        <w:t>next credentialling application</w:t>
      </w:r>
    </w:p>
    <w:p w14:paraId="727B7174" w14:textId="1945BF34" w:rsidR="002D0070" w:rsidRPr="004843AD" w:rsidRDefault="003576FD" w:rsidP="00DF612A">
      <w:pPr>
        <w:pStyle w:val="ListParagraph"/>
        <w:numPr>
          <w:ilvl w:val="0"/>
          <w:numId w:val="20"/>
        </w:numPr>
        <w:ind w:left="360"/>
      </w:pPr>
      <w:r>
        <w:t>Fifty percent discount on the early bird</w:t>
      </w:r>
      <w:r w:rsidR="00442D76">
        <w:t xml:space="preserve"> </w:t>
      </w:r>
      <w:r w:rsidR="009046C2" w:rsidRPr="004843AD">
        <w:t>registration</w:t>
      </w:r>
      <w:r>
        <w:t xml:space="preserve"> fee</w:t>
      </w:r>
      <w:r w:rsidR="009046C2" w:rsidRPr="004843AD">
        <w:t xml:space="preserve"> </w:t>
      </w:r>
    </w:p>
    <w:p w14:paraId="04BC5546" w14:textId="4F44A687" w:rsidR="002D0070" w:rsidRPr="00A2253A" w:rsidRDefault="009046C2" w:rsidP="00DF612A">
      <w:pPr>
        <w:pStyle w:val="ListParagraph"/>
        <w:numPr>
          <w:ilvl w:val="0"/>
          <w:numId w:val="20"/>
        </w:numPr>
        <w:ind w:left="360"/>
      </w:pPr>
      <w:r w:rsidRPr="00A2253A">
        <w:t>Professional development and networking opportunities</w:t>
      </w:r>
      <w:r w:rsidR="004326FF">
        <w:t>.</w:t>
      </w:r>
    </w:p>
    <w:p w14:paraId="24583BF6" w14:textId="03A27E72" w:rsidR="004C54AA" w:rsidRDefault="004C54AA" w:rsidP="00DF612A">
      <w:r>
        <w:t xml:space="preserve">It is preferable but </w:t>
      </w:r>
      <w:r w:rsidR="00F17C4B">
        <w:t>not</w:t>
      </w:r>
      <w:r>
        <w:t xml:space="preserve"> essential that the </w:t>
      </w:r>
      <w:r w:rsidR="00BD7A6C">
        <w:t>Branch</w:t>
      </w:r>
      <w:r>
        <w:t xml:space="preserve"> Education Officer is the chair or a member of the POC. If they are </w:t>
      </w:r>
      <w:r w:rsidR="00F17C4B">
        <w:t>not</w:t>
      </w:r>
      <w:r>
        <w:t>, the POC should</w:t>
      </w:r>
      <w:r w:rsidRPr="0096720C">
        <w:t xml:space="preserve"> </w:t>
      </w:r>
      <w:r>
        <w:t xml:space="preserve">maintain contact with the </w:t>
      </w:r>
      <w:r w:rsidR="00BD7A6C">
        <w:t>Branch</w:t>
      </w:r>
      <w:r w:rsidRPr="0096720C">
        <w:t xml:space="preserve"> </w:t>
      </w:r>
      <w:r>
        <w:t>Education Officer</w:t>
      </w:r>
      <w:r w:rsidRPr="0096720C">
        <w:t xml:space="preserve"> </w:t>
      </w:r>
      <w:r w:rsidR="00017F79">
        <w:t>as</w:t>
      </w:r>
      <w:r w:rsidR="00A269AD">
        <w:t xml:space="preserve"> the</w:t>
      </w:r>
      <w:r>
        <w:t xml:space="preserve"> liaison point between the POC and the </w:t>
      </w:r>
      <w:r w:rsidR="00BD7A6C">
        <w:t>Branch</w:t>
      </w:r>
      <w:r>
        <w:t xml:space="preserve"> </w:t>
      </w:r>
      <w:r w:rsidR="00BD7A6C">
        <w:t>Executive</w:t>
      </w:r>
      <w:r>
        <w:t>.</w:t>
      </w:r>
    </w:p>
    <w:p w14:paraId="43FC567F" w14:textId="71D604A2" w:rsidR="004C54AA" w:rsidRDefault="00C47798" w:rsidP="00DF612A">
      <w:r>
        <w:t xml:space="preserve">Expressions </w:t>
      </w:r>
      <w:r w:rsidR="00AA7BC6">
        <w:t xml:space="preserve">of interest from </w:t>
      </w:r>
      <w:r w:rsidR="00170041">
        <w:t xml:space="preserve">Branch </w:t>
      </w:r>
      <w:r w:rsidR="00AA7BC6">
        <w:t xml:space="preserve">members </w:t>
      </w:r>
      <w:r w:rsidR="00170041">
        <w:t xml:space="preserve">to join the </w:t>
      </w:r>
      <w:r w:rsidR="002F23B4">
        <w:t>POC</w:t>
      </w:r>
      <w:r w:rsidR="001A22A9" w:rsidRPr="001A22A9">
        <w:t xml:space="preserve"> </w:t>
      </w:r>
      <w:r w:rsidR="008C58F0">
        <w:t xml:space="preserve">are assessed by </w:t>
      </w:r>
      <w:r w:rsidR="002C6BC5">
        <w:t xml:space="preserve">the </w:t>
      </w:r>
      <w:r w:rsidR="00BD7A6C">
        <w:t>Branch</w:t>
      </w:r>
      <w:r w:rsidR="001A22A9" w:rsidRPr="001A22A9">
        <w:t xml:space="preserve"> </w:t>
      </w:r>
      <w:r w:rsidR="00BD7A6C">
        <w:t>Executive</w:t>
      </w:r>
      <w:r w:rsidR="008C58F0">
        <w:t xml:space="preserve"> and </w:t>
      </w:r>
      <w:r w:rsidR="00A64C67">
        <w:t>ADEA</w:t>
      </w:r>
      <w:r w:rsidR="008C58F0">
        <w:t xml:space="preserve">. </w:t>
      </w:r>
    </w:p>
    <w:p w14:paraId="5527EF3D" w14:textId="2F3B8EFB" w:rsidR="004C54AA" w:rsidRPr="00F9646D" w:rsidRDefault="004C54AA" w:rsidP="00DF612A">
      <w:r>
        <w:t>When selecting a POC the following should be considered:</w:t>
      </w:r>
    </w:p>
    <w:p w14:paraId="7811DAF6" w14:textId="353D07A3" w:rsidR="004C54AA" w:rsidRDefault="004C54AA" w:rsidP="00DF612A">
      <w:pPr>
        <w:pStyle w:val="ListParagraph"/>
        <w:numPr>
          <w:ilvl w:val="0"/>
          <w:numId w:val="21"/>
        </w:numPr>
        <w:ind w:left="360"/>
      </w:pPr>
      <w:r>
        <w:t xml:space="preserve">The </w:t>
      </w:r>
      <w:r w:rsidR="00170041">
        <w:t xml:space="preserve">POC should </w:t>
      </w:r>
      <w:r w:rsidR="003C796E">
        <w:t xml:space="preserve">ideally </w:t>
      </w:r>
      <w:r w:rsidR="00170041">
        <w:t>be</w:t>
      </w:r>
      <w:r>
        <w:t xml:space="preserve"> comprise</w:t>
      </w:r>
      <w:r w:rsidR="00170041">
        <w:t>d of</w:t>
      </w:r>
      <w:r>
        <w:t xml:space="preserve"> approximately three to six</w:t>
      </w:r>
      <w:r w:rsidRPr="001A22A9">
        <w:t xml:space="preserve"> members</w:t>
      </w:r>
    </w:p>
    <w:p w14:paraId="600A0D78" w14:textId="0E9DDD2A" w:rsidR="004C54AA" w:rsidRDefault="00170041" w:rsidP="00DF612A">
      <w:pPr>
        <w:pStyle w:val="ListParagraph"/>
        <w:numPr>
          <w:ilvl w:val="0"/>
          <w:numId w:val="21"/>
        </w:numPr>
        <w:ind w:left="360"/>
      </w:pPr>
      <w:r>
        <w:t>The</w:t>
      </w:r>
      <w:r w:rsidR="004C54AA" w:rsidRPr="001A22A9">
        <w:t xml:space="preserve"> appointment</w:t>
      </w:r>
      <w:r w:rsidR="004C54AA">
        <w:t xml:space="preserve"> term is commonly</w:t>
      </w:r>
      <w:r w:rsidR="004C54AA" w:rsidRPr="001A22A9">
        <w:t xml:space="preserve"> one to two years</w:t>
      </w:r>
    </w:p>
    <w:p w14:paraId="4963A068" w14:textId="30B65DD6" w:rsidR="005126E4" w:rsidRDefault="008657D5" w:rsidP="00DF612A">
      <w:pPr>
        <w:pStyle w:val="ListParagraph"/>
        <w:numPr>
          <w:ilvl w:val="0"/>
          <w:numId w:val="21"/>
        </w:numPr>
        <w:ind w:left="360"/>
      </w:pPr>
      <w:r>
        <w:t>Ideally t</w:t>
      </w:r>
      <w:r w:rsidR="0050166A">
        <w:t xml:space="preserve">he POC should have a </w:t>
      </w:r>
      <w:r w:rsidR="004C54AA" w:rsidRPr="001A22A9">
        <w:t xml:space="preserve">mix </w:t>
      </w:r>
      <w:r>
        <w:t xml:space="preserve">of </w:t>
      </w:r>
      <w:r w:rsidR="004C54AA" w:rsidRPr="001A22A9">
        <w:t xml:space="preserve">both experienced and </w:t>
      </w:r>
      <w:r w:rsidR="008C6066">
        <w:t>novice</w:t>
      </w:r>
      <w:r w:rsidR="004C54AA" w:rsidRPr="001A22A9">
        <w:t xml:space="preserve"> organisers to assist with succession planning and capacity building</w:t>
      </w:r>
    </w:p>
    <w:p w14:paraId="7CAEE4CC" w14:textId="2C3E7DE8" w:rsidR="005126E4" w:rsidRDefault="008657D5" w:rsidP="00DF612A">
      <w:pPr>
        <w:pStyle w:val="ListParagraph"/>
        <w:numPr>
          <w:ilvl w:val="0"/>
          <w:numId w:val="21"/>
        </w:numPr>
        <w:ind w:left="360"/>
      </w:pPr>
      <w:r>
        <w:t>S</w:t>
      </w:r>
      <w:r w:rsidR="00295BEC">
        <w:t xml:space="preserve">ome </w:t>
      </w:r>
      <w:r>
        <w:t xml:space="preserve">POC </w:t>
      </w:r>
      <w:r w:rsidR="00295BEC">
        <w:t>m</w:t>
      </w:r>
      <w:r w:rsidR="005126E4">
        <w:t xml:space="preserve">embers </w:t>
      </w:r>
      <w:r>
        <w:t>should be</w:t>
      </w:r>
      <w:r w:rsidR="00295BEC">
        <w:t xml:space="preserve"> located </w:t>
      </w:r>
      <w:r w:rsidR="005126E4">
        <w:t>close to the location for the proposed conference to assist with tasks such as venue site visits</w:t>
      </w:r>
    </w:p>
    <w:p w14:paraId="1376DB71" w14:textId="2BAFEA07" w:rsidR="004C54AA" w:rsidRDefault="000F3F0C" w:rsidP="00DF612A">
      <w:pPr>
        <w:pStyle w:val="ListParagraph"/>
        <w:numPr>
          <w:ilvl w:val="0"/>
          <w:numId w:val="21"/>
        </w:numPr>
        <w:ind w:left="360"/>
      </w:pPr>
      <w:r>
        <w:t xml:space="preserve">There should </w:t>
      </w:r>
      <w:r w:rsidR="001D560D">
        <w:t>not</w:t>
      </w:r>
      <w:r w:rsidR="004C54AA">
        <w:t xml:space="preserve"> </w:t>
      </w:r>
      <w:r>
        <w:t xml:space="preserve">be </w:t>
      </w:r>
      <w:r w:rsidR="002B00BA">
        <w:t>any</w:t>
      </w:r>
      <w:r w:rsidR="004C54AA">
        <w:t xml:space="preserve"> conflict of interest for any POC members (e.g. pharmaceutical company or sponsor representatives)</w:t>
      </w:r>
    </w:p>
    <w:p w14:paraId="482001B9" w14:textId="257166A1" w:rsidR="00616733" w:rsidRDefault="008C58F0" w:rsidP="00DF612A">
      <w:r>
        <w:t>Following the assessment</w:t>
      </w:r>
      <w:r w:rsidR="002C6BC5">
        <w:t xml:space="preserve"> </w:t>
      </w:r>
      <w:r w:rsidR="004C54AA">
        <w:t>of expressions of interest</w:t>
      </w:r>
      <w:r w:rsidR="0051463F">
        <w:t>,</w:t>
      </w:r>
      <w:r w:rsidR="004C54AA">
        <w:t xml:space="preserve"> </w:t>
      </w:r>
      <w:r w:rsidR="00A64C67">
        <w:t xml:space="preserve">ADEA </w:t>
      </w:r>
      <w:r w:rsidR="002C6BC5">
        <w:t xml:space="preserve">will </w:t>
      </w:r>
      <w:r w:rsidR="008C6066">
        <w:t>notify</w:t>
      </w:r>
      <w:r w:rsidR="001A22A9" w:rsidRPr="001A22A9">
        <w:t xml:space="preserve"> both successful and </w:t>
      </w:r>
      <w:r w:rsidR="008C6066">
        <w:t>non</w:t>
      </w:r>
      <w:r w:rsidR="001A22A9" w:rsidRPr="001A22A9">
        <w:t>-successful candidates</w:t>
      </w:r>
      <w:r w:rsidR="00A37DAA">
        <w:t xml:space="preserve"> via email</w:t>
      </w:r>
      <w:r w:rsidR="001A22A9" w:rsidRPr="001A22A9">
        <w:t xml:space="preserve">. During the </w:t>
      </w:r>
      <w:r w:rsidR="008C6066">
        <w:t>notification</w:t>
      </w:r>
      <w:r w:rsidR="001A22A9" w:rsidRPr="001A22A9">
        <w:t xml:space="preserve"> process successful applicants</w:t>
      </w:r>
      <w:r w:rsidR="004C5A93">
        <w:t xml:space="preserve"> are</w:t>
      </w:r>
      <w:r w:rsidR="001A22A9" w:rsidRPr="001A22A9">
        <w:t xml:space="preserve"> requested to complete a </w:t>
      </w:r>
      <w:r w:rsidR="00AA7BC6">
        <w:t>mandatory</w:t>
      </w:r>
      <w:r w:rsidR="001A22A9" w:rsidRPr="001A22A9">
        <w:t xml:space="preserve"> </w:t>
      </w:r>
      <w:r w:rsidR="002F23B4" w:rsidRPr="008C58F0">
        <w:rPr>
          <w:i/>
        </w:rPr>
        <w:t>POC</w:t>
      </w:r>
      <w:r w:rsidR="001A22A9" w:rsidRPr="008C58F0">
        <w:rPr>
          <w:i/>
        </w:rPr>
        <w:t xml:space="preserve"> Volunteer Form</w:t>
      </w:r>
      <w:r>
        <w:t xml:space="preserve"> </w:t>
      </w:r>
      <w:hyperlink r:id="rId24" w:history="1">
        <w:r w:rsidR="007E6632">
          <w:rPr>
            <w:rStyle w:val="Hyperlink"/>
          </w:rPr>
          <w:t>Attachment 4 - POC Volunteer Form_Template - Copy.docx</w:t>
        </w:r>
      </w:hyperlink>
    </w:p>
    <w:p w14:paraId="63A88EE1" w14:textId="6081169D" w:rsidR="004C54AA" w:rsidRDefault="00991C84" w:rsidP="00DF612A">
      <w:r>
        <w:t xml:space="preserve">Volunteers who work from home are covered under the </w:t>
      </w:r>
      <w:r w:rsidR="004C54AA" w:rsidRPr="00A05F2A">
        <w:rPr>
          <w:i/>
        </w:rPr>
        <w:t>Workplace Health and Safety Act 2011</w:t>
      </w:r>
      <w:r w:rsidR="008B7C92">
        <w:rPr>
          <w:i/>
        </w:rPr>
        <w:t xml:space="preserve">. </w:t>
      </w:r>
      <w:r w:rsidR="008B7C92" w:rsidRPr="008B7C92">
        <w:rPr>
          <w:iCs/>
        </w:rPr>
        <w:t xml:space="preserve">Accordingly, </w:t>
      </w:r>
      <w:r w:rsidR="004C54AA">
        <w:t xml:space="preserve">all ADEA volunteers, including POC members, are required to carefully read the information in ADEA’s </w:t>
      </w:r>
      <w:r w:rsidR="004C54AA" w:rsidRPr="00FF1451">
        <w:rPr>
          <w:i/>
        </w:rPr>
        <w:t>Workplace Health and Safety ADEA Volunteers Working from Home Policy</w:t>
      </w:r>
      <w:r w:rsidR="004C54AA">
        <w:t xml:space="preserve"> and the guidelines, Essential Guide to Work Health &amp; Safety for Volunteers (</w:t>
      </w:r>
      <w:hyperlink r:id="rId25" w:history="1">
        <w:r w:rsidR="00726A97" w:rsidRPr="00AD3C4B">
          <w:rPr>
            <w:rStyle w:val="Hyperlink"/>
          </w:rPr>
          <w:t>https://austdiabeteseducators.sharepoint.com/:w:/s/Site-Shared/EYfu0RLL7MNNl3bLbhsVEcQB5ROOtcr61iMOvlIeRiujUQ?e=xh1t6f</w:t>
        </w:r>
      </w:hyperlink>
      <w:r w:rsidR="00726A97">
        <w:t xml:space="preserve">) </w:t>
      </w:r>
      <w:r w:rsidR="004C54AA">
        <w:t>They will be required to sign the declaration at the end of this document.</w:t>
      </w:r>
    </w:p>
    <w:p w14:paraId="1208F249" w14:textId="4A03EE62" w:rsidR="004C54AA" w:rsidRDefault="004C54AA" w:rsidP="00DF612A">
      <w:pPr>
        <w:rPr>
          <w:rStyle w:val="Hyperlink"/>
        </w:rPr>
      </w:pPr>
      <w:r>
        <w:t xml:space="preserve">POC members will also be required to confirm they </w:t>
      </w:r>
      <w:r w:rsidR="00B6606C">
        <w:t xml:space="preserve">have read and understand </w:t>
      </w:r>
      <w:r>
        <w:t xml:space="preserve">ADEA’s </w:t>
      </w:r>
      <w:r w:rsidRPr="00FF1451">
        <w:rPr>
          <w:i/>
        </w:rPr>
        <w:t>Quality Management System Policy</w:t>
      </w:r>
      <w:r>
        <w:t xml:space="preserve"> available here: </w:t>
      </w:r>
      <w:hyperlink r:id="rId26" w:history="1">
        <w:r w:rsidRPr="009B4E0A">
          <w:rPr>
            <w:rStyle w:val="Hyperlink"/>
          </w:rPr>
          <w:t>https://www.adea.com.au/wp-content/uploads/2017/02/ADEA-QMS-Policy_170202-004.pdf</w:t>
        </w:r>
      </w:hyperlink>
    </w:p>
    <w:p w14:paraId="09EC4C59" w14:textId="5C0E8A7A" w:rsidR="00956FA6" w:rsidRPr="00460FE4" w:rsidRDefault="009A36DC" w:rsidP="00DF612A">
      <w:pPr>
        <w:pStyle w:val="Heading3"/>
        <w:rPr>
          <w:color w:val="auto"/>
        </w:rPr>
      </w:pPr>
      <w:bookmarkStart w:id="43" w:name="_Toc71898941"/>
      <w:bookmarkStart w:id="44" w:name="_Toc138942732"/>
      <w:r w:rsidRPr="613AD910">
        <w:rPr>
          <w:color w:val="auto"/>
        </w:rPr>
        <w:t>POC Roles</w:t>
      </w:r>
      <w:bookmarkEnd w:id="43"/>
      <w:bookmarkEnd w:id="44"/>
    </w:p>
    <w:p w14:paraId="4939A189" w14:textId="3E167859" w:rsidR="005636C8" w:rsidRDefault="00A44916" w:rsidP="00DF612A">
      <w:r w:rsidRPr="00A44916">
        <w:t>The POC develop</w:t>
      </w:r>
      <w:r w:rsidR="006C3142">
        <w:t>s</w:t>
      </w:r>
      <w:r w:rsidRPr="00A44916">
        <w:t xml:space="preserve"> the conference program. One member of the committee should be elected as the committee chair. This position </w:t>
      </w:r>
      <w:r w:rsidR="005636C8">
        <w:t>may</w:t>
      </w:r>
      <w:r w:rsidRPr="00A44916">
        <w:t xml:space="preserve"> be taken on by the </w:t>
      </w:r>
      <w:r w:rsidR="00BD7A6C">
        <w:t>Branch</w:t>
      </w:r>
      <w:r w:rsidRPr="00A44916">
        <w:t xml:space="preserve"> Education Officer. This </w:t>
      </w:r>
      <w:r w:rsidR="005636C8">
        <w:t>person</w:t>
      </w:r>
      <w:r w:rsidRPr="00A44916">
        <w:t xml:space="preserve"> chairs POC meetings and is </w:t>
      </w:r>
      <w:r w:rsidR="005636C8">
        <w:t xml:space="preserve">the </w:t>
      </w:r>
      <w:r w:rsidRPr="00A44916">
        <w:t xml:space="preserve">key liaison contact for </w:t>
      </w:r>
      <w:r w:rsidR="00A64C67">
        <w:t>ADEA</w:t>
      </w:r>
      <w:r w:rsidRPr="00A44916">
        <w:t xml:space="preserve">. </w:t>
      </w:r>
    </w:p>
    <w:p w14:paraId="1E8C5B44" w14:textId="1621E8A6" w:rsidR="00C376CA" w:rsidRDefault="00A44916" w:rsidP="00C376CA">
      <w:r w:rsidRPr="00A44916">
        <w:t>It is useful for one or more members of the committee to visit prospective venues to assess their suitability for particular events</w:t>
      </w:r>
      <w:r w:rsidR="00E5098B">
        <w:t xml:space="preserve">. </w:t>
      </w:r>
      <w:r w:rsidR="002339B6">
        <w:t xml:space="preserve">Note that </w:t>
      </w:r>
      <w:r w:rsidR="00C376CA">
        <w:t xml:space="preserve">ADEA will source venue options for Branch conferences to ensure the venue costs are within the event budget and exhibition space is sufficient for sponsors. ADEA will provide venue options to the </w:t>
      </w:r>
      <w:r w:rsidR="00A42755">
        <w:t>POC</w:t>
      </w:r>
      <w:r w:rsidR="00C376CA">
        <w:t xml:space="preserve"> for final decision</w:t>
      </w:r>
      <w:r w:rsidR="00FA42F8">
        <w:t>.</w:t>
      </w:r>
    </w:p>
    <w:p w14:paraId="42F6EF3E" w14:textId="7F13CB9D" w:rsidR="00A44916" w:rsidRPr="00A44916" w:rsidRDefault="00A44916" w:rsidP="00DF612A">
      <w:r w:rsidRPr="00A44916">
        <w:t>In addition, POC members are involved in assessing abstract submissions for oral and/or poster presentations</w:t>
      </w:r>
      <w:r w:rsidR="002C5143">
        <w:t>,</w:t>
      </w:r>
      <w:r w:rsidRPr="00A44916">
        <w:t xml:space="preserve"> if relevant to the event. The POC can determine roles for other members as required in consultation with </w:t>
      </w:r>
      <w:r w:rsidR="00A64C67">
        <w:t>ADEA</w:t>
      </w:r>
      <w:r w:rsidRPr="00A44916">
        <w:t>.</w:t>
      </w:r>
      <w:r w:rsidR="00302387">
        <w:t xml:space="preserve"> A summary of </w:t>
      </w:r>
      <w:r w:rsidR="00D46287">
        <w:t>POC roles</w:t>
      </w:r>
      <w:r w:rsidR="00302387">
        <w:t xml:space="preserve"> is at </w:t>
      </w:r>
      <w:hyperlink r:id="rId27" w:history="1">
        <w:r w:rsidR="0046286C">
          <w:rPr>
            <w:rStyle w:val="Hyperlink"/>
          </w:rPr>
          <w:t>Attachment 5 - POC Roles - Copy.docx</w:t>
        </w:r>
      </w:hyperlink>
      <w:r w:rsidR="00302387">
        <w:t>.</w:t>
      </w:r>
    </w:p>
    <w:p w14:paraId="745E21AC" w14:textId="77777777" w:rsidR="00601719" w:rsidRPr="00460FE4" w:rsidRDefault="002F23B4" w:rsidP="00DF612A">
      <w:pPr>
        <w:pStyle w:val="Heading3"/>
        <w:rPr>
          <w:color w:val="auto"/>
        </w:rPr>
      </w:pPr>
      <w:bookmarkStart w:id="45" w:name="_Toc71898942"/>
      <w:bookmarkStart w:id="46" w:name="_Toc138942733"/>
      <w:r w:rsidRPr="613AD910">
        <w:rPr>
          <w:color w:val="auto"/>
        </w:rPr>
        <w:t>POC</w:t>
      </w:r>
      <w:r w:rsidR="00601719" w:rsidRPr="613AD910">
        <w:rPr>
          <w:color w:val="auto"/>
        </w:rPr>
        <w:t xml:space="preserve"> Meetings</w:t>
      </w:r>
      <w:bookmarkEnd w:id="45"/>
      <w:bookmarkEnd w:id="46"/>
    </w:p>
    <w:p w14:paraId="5A3EBA18" w14:textId="69ECEDC9" w:rsidR="00601719" w:rsidRDefault="002F23B4" w:rsidP="00DF612A">
      <w:r>
        <w:t>POC</w:t>
      </w:r>
      <w:r w:rsidR="00601719" w:rsidRPr="00A2253A">
        <w:t xml:space="preserve">s </w:t>
      </w:r>
      <w:r w:rsidR="009A36DC">
        <w:t>need t</w:t>
      </w:r>
      <w:r w:rsidR="00601719" w:rsidRPr="00A2253A">
        <w:t xml:space="preserve">o meet regularly in the 12 months </w:t>
      </w:r>
      <w:r w:rsidR="00C346A9" w:rsidRPr="00A2253A">
        <w:t>leading</w:t>
      </w:r>
      <w:r w:rsidR="00601719" w:rsidRPr="00A2253A">
        <w:t xml:space="preserve"> up </w:t>
      </w:r>
      <w:r w:rsidR="00C346A9" w:rsidRPr="00A2253A">
        <w:t>to</w:t>
      </w:r>
      <w:r w:rsidR="00601719" w:rsidRPr="00A2253A">
        <w:t xml:space="preserve"> the </w:t>
      </w:r>
      <w:r w:rsidR="00516C19">
        <w:t xml:space="preserve">Branch </w:t>
      </w:r>
      <w:r w:rsidR="00601719" w:rsidRPr="00A2253A">
        <w:t xml:space="preserve">conference. </w:t>
      </w:r>
      <w:r w:rsidR="00A64C67">
        <w:t xml:space="preserve">ADEA </w:t>
      </w:r>
      <w:r w:rsidR="009A36DC">
        <w:t xml:space="preserve">will schedule these meetings and send </w:t>
      </w:r>
      <w:r w:rsidR="00D056DF">
        <w:t>invitations</w:t>
      </w:r>
      <w:r w:rsidR="009A36DC">
        <w:t xml:space="preserve"> to all POC </w:t>
      </w:r>
      <w:r w:rsidR="00D056DF">
        <w:t>members</w:t>
      </w:r>
      <w:r w:rsidR="009A36DC">
        <w:t xml:space="preserve">. </w:t>
      </w:r>
      <w:r w:rsidR="00601719" w:rsidRPr="00A2253A">
        <w:t xml:space="preserve">These meetings should </w:t>
      </w:r>
      <w:r w:rsidR="00234017">
        <w:t>not</w:t>
      </w:r>
      <w:r w:rsidR="00601719" w:rsidRPr="00A2253A">
        <w:t xml:space="preserve"> incur expenses </w:t>
      </w:r>
      <w:r w:rsidR="009A36DC">
        <w:t>and i</w:t>
      </w:r>
      <w:r w:rsidR="009A25F9">
        <w:t xml:space="preserve">deally </w:t>
      </w:r>
      <w:r w:rsidR="00516C19">
        <w:t xml:space="preserve">should </w:t>
      </w:r>
      <w:r w:rsidR="009A25F9">
        <w:t xml:space="preserve">include </w:t>
      </w:r>
      <w:r w:rsidR="00A42755">
        <w:t>ADEA’s</w:t>
      </w:r>
      <w:r w:rsidR="009A25F9">
        <w:t xml:space="preserve"> </w:t>
      </w:r>
      <w:r w:rsidR="00BD7A6C">
        <w:t>Branch</w:t>
      </w:r>
      <w:r w:rsidR="00336F1D">
        <w:t xml:space="preserve"> Liaison </w:t>
      </w:r>
      <w:r w:rsidR="00421429">
        <w:t xml:space="preserve">and Events </w:t>
      </w:r>
      <w:r w:rsidR="00AE6485">
        <w:t>Officer</w:t>
      </w:r>
      <w:r w:rsidR="00421429">
        <w:t xml:space="preserve">. </w:t>
      </w:r>
      <w:r w:rsidR="009A25F9">
        <w:t xml:space="preserve"> </w:t>
      </w:r>
    </w:p>
    <w:p w14:paraId="255E8219" w14:textId="3000BFC2" w:rsidR="00D70FED" w:rsidRPr="00F74EDE" w:rsidRDefault="00D70FED" w:rsidP="00DF612A">
      <w:pPr>
        <w:pStyle w:val="Heading2"/>
        <w:rPr>
          <w:color w:val="auto"/>
        </w:rPr>
      </w:pPr>
      <w:bookmarkStart w:id="47" w:name="_Toc71898943"/>
      <w:bookmarkStart w:id="48" w:name="_Toc138942734"/>
      <w:r w:rsidRPr="613AD910">
        <w:rPr>
          <w:color w:val="auto"/>
        </w:rPr>
        <w:t>Event Organisation</w:t>
      </w:r>
      <w:bookmarkEnd w:id="47"/>
      <w:bookmarkEnd w:id="48"/>
      <w:r w:rsidRPr="613AD910">
        <w:rPr>
          <w:color w:val="auto"/>
        </w:rPr>
        <w:t xml:space="preserve"> </w:t>
      </w:r>
    </w:p>
    <w:p w14:paraId="1E03080D" w14:textId="2B5418D6" w:rsidR="0094741E" w:rsidRPr="00F74EDE" w:rsidRDefault="0094741E" w:rsidP="00DF612A">
      <w:pPr>
        <w:pStyle w:val="Heading3"/>
        <w:rPr>
          <w:color w:val="auto"/>
        </w:rPr>
      </w:pPr>
      <w:bookmarkStart w:id="49" w:name="_Toc71898944"/>
      <w:bookmarkStart w:id="50" w:name="_Toc138942735"/>
      <w:r w:rsidRPr="613AD910">
        <w:rPr>
          <w:color w:val="auto"/>
        </w:rPr>
        <w:t>Formats</w:t>
      </w:r>
      <w:bookmarkEnd w:id="49"/>
      <w:r w:rsidR="00F74EDE" w:rsidRPr="613AD910">
        <w:rPr>
          <w:color w:val="auto"/>
        </w:rPr>
        <w:t xml:space="preserve"> – in-person, online or hybrid</w:t>
      </w:r>
      <w:bookmarkEnd w:id="50"/>
    </w:p>
    <w:p w14:paraId="21D3AF2F" w14:textId="78A8A4EC" w:rsidR="0094741E" w:rsidRDefault="005200E9" w:rsidP="0094741E">
      <w:r>
        <w:t>Events can be held with in</w:t>
      </w:r>
      <w:r w:rsidR="0094741E">
        <w:t xml:space="preserve"> person</w:t>
      </w:r>
      <w:r>
        <w:t xml:space="preserve"> or online attendees only or as a combination of both (referred to as hybrid events).</w:t>
      </w:r>
      <w:r w:rsidR="00CB417F">
        <w:t xml:space="preserve"> </w:t>
      </w:r>
      <w:r w:rsidR="00F74EDE">
        <w:t>When making a decision on the format of an event, the following need to be considered: s</w:t>
      </w:r>
      <w:r>
        <w:t xml:space="preserve">uitability of venues to include online participants, AV costs and equity of access for </w:t>
      </w:r>
      <w:r w:rsidR="00F74EDE">
        <w:t>Branch members.</w:t>
      </w:r>
      <w:r>
        <w:t xml:space="preserve"> </w:t>
      </w:r>
    </w:p>
    <w:p w14:paraId="376348DA" w14:textId="0F9E1A3A" w:rsidR="005200E9" w:rsidRDefault="00F74EDE" w:rsidP="0094741E">
      <w:r>
        <w:t>It is becoming more common to record</w:t>
      </w:r>
      <w:r w:rsidR="005200E9">
        <w:t xml:space="preserve"> events or </w:t>
      </w:r>
      <w:r>
        <w:t xml:space="preserve">presentations, and these recordings </w:t>
      </w:r>
      <w:r w:rsidR="005200E9">
        <w:t>can be uploaded to the ADEA Lea</w:t>
      </w:r>
      <w:r>
        <w:t>r</w:t>
      </w:r>
      <w:r w:rsidR="005200E9">
        <w:t xml:space="preserve">ning Management System </w:t>
      </w:r>
      <w:r w:rsidR="00797519">
        <w:t>(</w:t>
      </w:r>
      <w:hyperlink r:id="rId28" w:history="1">
        <w:r w:rsidR="00797519" w:rsidRPr="00F74EDE">
          <w:rPr>
            <w:color w:val="0000FF"/>
            <w:u w:val="single"/>
          </w:rPr>
          <w:t>https://learning.adea.com.au/lms/</w:t>
        </w:r>
      </w:hyperlink>
      <w:r w:rsidR="00797519">
        <w:t xml:space="preserve">) </w:t>
      </w:r>
      <w:r w:rsidR="005200E9">
        <w:t xml:space="preserve">after </w:t>
      </w:r>
      <w:r>
        <w:t>the</w:t>
      </w:r>
      <w:r w:rsidR="005200E9">
        <w:t xml:space="preserve"> event. Those who attended the event will be granted access to these recordings at no cost, while other members will need to pay a fee to access each session. </w:t>
      </w:r>
      <w:r w:rsidR="00532C4A">
        <w:t xml:space="preserve">Members </w:t>
      </w:r>
      <w:r>
        <w:t xml:space="preserve">who view the recorded events or presentations </w:t>
      </w:r>
      <w:r w:rsidR="00532C4A">
        <w:t xml:space="preserve">can obtain CPD points </w:t>
      </w:r>
      <w:r>
        <w:t xml:space="preserve">if they </w:t>
      </w:r>
      <w:r w:rsidR="00532C4A">
        <w:t>complet</w:t>
      </w:r>
      <w:r>
        <w:t>e</w:t>
      </w:r>
      <w:r w:rsidR="00532C4A">
        <w:t xml:space="preserve"> a short online evaluation. </w:t>
      </w:r>
    </w:p>
    <w:p w14:paraId="0FD1404E" w14:textId="72BAA917" w:rsidR="00D70FED" w:rsidRPr="00F74EDE" w:rsidRDefault="00F74EDE" w:rsidP="00DF612A">
      <w:pPr>
        <w:pStyle w:val="Heading3"/>
        <w:rPr>
          <w:color w:val="auto"/>
        </w:rPr>
      </w:pPr>
      <w:bookmarkStart w:id="51" w:name="_Toc71898945"/>
      <w:bookmarkStart w:id="52" w:name="_Toc138942736"/>
      <w:r w:rsidRPr="613AD910">
        <w:rPr>
          <w:color w:val="auto"/>
        </w:rPr>
        <w:t>A</w:t>
      </w:r>
      <w:r w:rsidR="00D70FED" w:rsidRPr="613AD910">
        <w:rPr>
          <w:color w:val="auto"/>
        </w:rPr>
        <w:t>ttendees</w:t>
      </w:r>
      <w:bookmarkEnd w:id="51"/>
      <w:bookmarkEnd w:id="52"/>
    </w:p>
    <w:p w14:paraId="5B751EE3" w14:textId="65B4B977" w:rsidR="009B3B70" w:rsidRDefault="00F74EDE" w:rsidP="00165438">
      <w:r>
        <w:t xml:space="preserve">Branch </w:t>
      </w:r>
      <w:r w:rsidR="00D70FED" w:rsidRPr="00A2253A">
        <w:t xml:space="preserve">professional development events </w:t>
      </w:r>
      <w:r>
        <w:t xml:space="preserve">are </w:t>
      </w:r>
      <w:r w:rsidR="00D70FED" w:rsidRPr="00A2253A">
        <w:t>open to all ADEA members</w:t>
      </w:r>
      <w:r>
        <w:t>,</w:t>
      </w:r>
      <w:r w:rsidR="00D70FED" w:rsidRPr="00A2253A">
        <w:t xml:space="preserve"> as well as </w:t>
      </w:r>
      <w:r w:rsidR="009B3B70">
        <w:t>non</w:t>
      </w:r>
      <w:r w:rsidR="00D70FED" w:rsidRPr="00A2253A">
        <w:t>-members such as health professionals and students. Diabetes</w:t>
      </w:r>
      <w:r>
        <w:t>-</w:t>
      </w:r>
      <w:r w:rsidR="00D70FED" w:rsidRPr="00A2253A">
        <w:t xml:space="preserve">related events can attract key </w:t>
      </w:r>
      <w:r>
        <w:t>non-member stakeholders</w:t>
      </w:r>
      <w:r w:rsidR="00D70FED" w:rsidRPr="00A2253A">
        <w:t xml:space="preserve"> in diabetes education and management</w:t>
      </w:r>
      <w:r w:rsidR="006B571A">
        <w:t>, including</w:t>
      </w:r>
      <w:r w:rsidR="00D70FED" w:rsidRPr="00A2253A">
        <w:t xml:space="preserve">: </w:t>
      </w:r>
    </w:p>
    <w:p w14:paraId="2B3B2E30" w14:textId="77777777" w:rsidR="009B3B70" w:rsidRDefault="00D70FED" w:rsidP="005200E9">
      <w:pPr>
        <w:pStyle w:val="ListParagraph"/>
        <w:numPr>
          <w:ilvl w:val="0"/>
          <w:numId w:val="17"/>
        </w:numPr>
        <w:ind w:left="360"/>
      </w:pPr>
      <w:r w:rsidRPr="00A2253A">
        <w:t>Diabetes educators</w:t>
      </w:r>
    </w:p>
    <w:p w14:paraId="051179C2" w14:textId="7E129DC3" w:rsidR="00D70FED" w:rsidRPr="00A2253A" w:rsidRDefault="00D70FED" w:rsidP="005200E9">
      <w:pPr>
        <w:pStyle w:val="ListParagraph"/>
        <w:numPr>
          <w:ilvl w:val="0"/>
          <w:numId w:val="17"/>
        </w:numPr>
        <w:ind w:left="360"/>
      </w:pPr>
      <w:r w:rsidRPr="00A2253A">
        <w:t>Nurses, midwives and primary health care nurses</w:t>
      </w:r>
    </w:p>
    <w:p w14:paraId="0A78C72B" w14:textId="77777777" w:rsidR="00D70FED" w:rsidRPr="00A2253A" w:rsidRDefault="00D70FED" w:rsidP="006E3994">
      <w:pPr>
        <w:pStyle w:val="ListParagraph"/>
        <w:numPr>
          <w:ilvl w:val="0"/>
          <w:numId w:val="17"/>
        </w:numPr>
        <w:ind w:left="360"/>
      </w:pPr>
      <w:r w:rsidRPr="00A2253A">
        <w:t>Dietitians</w:t>
      </w:r>
    </w:p>
    <w:p w14:paraId="567D7F3B" w14:textId="77777777" w:rsidR="00D70FED" w:rsidRDefault="00D70FED" w:rsidP="006E3994">
      <w:pPr>
        <w:pStyle w:val="ListParagraph"/>
        <w:numPr>
          <w:ilvl w:val="0"/>
          <w:numId w:val="17"/>
        </w:numPr>
        <w:ind w:left="360"/>
      </w:pPr>
      <w:r w:rsidRPr="00A2253A">
        <w:t xml:space="preserve">Podiatrists </w:t>
      </w:r>
    </w:p>
    <w:p w14:paraId="2786E6A2" w14:textId="77777777" w:rsidR="00D70FED" w:rsidRDefault="00D70FED" w:rsidP="006E3994">
      <w:pPr>
        <w:pStyle w:val="ListParagraph"/>
        <w:numPr>
          <w:ilvl w:val="0"/>
          <w:numId w:val="17"/>
        </w:numPr>
        <w:ind w:left="360"/>
      </w:pPr>
      <w:r>
        <w:t>General Practitioners</w:t>
      </w:r>
    </w:p>
    <w:p w14:paraId="01B17DF1" w14:textId="77777777" w:rsidR="004F32DE" w:rsidRDefault="00D70FED" w:rsidP="006E3994">
      <w:pPr>
        <w:pStyle w:val="ListParagraph"/>
        <w:numPr>
          <w:ilvl w:val="0"/>
          <w:numId w:val="17"/>
        </w:numPr>
        <w:ind w:left="360"/>
      </w:pPr>
      <w:r>
        <w:t>Researchers</w:t>
      </w:r>
    </w:p>
    <w:p w14:paraId="31063D0C" w14:textId="11AF1613" w:rsidR="00D70FED" w:rsidRPr="00A2253A" w:rsidRDefault="00D70FED" w:rsidP="006E3994">
      <w:pPr>
        <w:pStyle w:val="ListParagraph"/>
        <w:numPr>
          <w:ilvl w:val="0"/>
          <w:numId w:val="17"/>
        </w:numPr>
        <w:ind w:left="360"/>
      </w:pPr>
      <w:r>
        <w:t>Endocri</w:t>
      </w:r>
      <w:r w:rsidR="009B3B70">
        <w:t>no</w:t>
      </w:r>
      <w:r>
        <w:t>logists</w:t>
      </w:r>
    </w:p>
    <w:p w14:paraId="5760D2CB" w14:textId="77777777" w:rsidR="00D70FED" w:rsidRPr="00A2253A" w:rsidRDefault="00D70FED" w:rsidP="006E3994">
      <w:pPr>
        <w:pStyle w:val="ListParagraph"/>
        <w:numPr>
          <w:ilvl w:val="0"/>
          <w:numId w:val="17"/>
        </w:numPr>
        <w:ind w:left="360"/>
      </w:pPr>
      <w:r w:rsidRPr="00A2253A">
        <w:t>Pharmacists</w:t>
      </w:r>
    </w:p>
    <w:p w14:paraId="3883A2FE" w14:textId="77777777" w:rsidR="00D70FED" w:rsidRPr="00A2253A" w:rsidRDefault="00D70FED" w:rsidP="006E3994">
      <w:pPr>
        <w:pStyle w:val="ListParagraph"/>
        <w:numPr>
          <w:ilvl w:val="0"/>
          <w:numId w:val="17"/>
        </w:numPr>
        <w:ind w:left="360"/>
      </w:pPr>
      <w:r w:rsidRPr="00A2253A">
        <w:t xml:space="preserve">Psychologists </w:t>
      </w:r>
    </w:p>
    <w:p w14:paraId="2D10BDAC" w14:textId="77777777" w:rsidR="00D70FED" w:rsidRPr="00A2253A" w:rsidRDefault="00D70FED" w:rsidP="006E3994">
      <w:pPr>
        <w:pStyle w:val="ListParagraph"/>
        <w:numPr>
          <w:ilvl w:val="0"/>
          <w:numId w:val="17"/>
        </w:numPr>
        <w:ind w:left="360"/>
      </w:pPr>
      <w:r w:rsidRPr="00A2253A">
        <w:t xml:space="preserve">Physiotherapists </w:t>
      </w:r>
    </w:p>
    <w:p w14:paraId="76492953" w14:textId="77777777" w:rsidR="00D70FED" w:rsidRPr="00A2253A" w:rsidRDefault="00D70FED" w:rsidP="006E3994">
      <w:pPr>
        <w:pStyle w:val="ListParagraph"/>
        <w:numPr>
          <w:ilvl w:val="0"/>
          <w:numId w:val="17"/>
        </w:numPr>
        <w:ind w:left="360"/>
      </w:pPr>
      <w:r w:rsidRPr="00A2253A">
        <w:t>Health care workers</w:t>
      </w:r>
    </w:p>
    <w:p w14:paraId="6FC35E0B" w14:textId="77777777" w:rsidR="00D70FED" w:rsidRDefault="00D70FED" w:rsidP="006E3994">
      <w:pPr>
        <w:pStyle w:val="ListParagraph"/>
        <w:numPr>
          <w:ilvl w:val="0"/>
          <w:numId w:val="17"/>
        </w:numPr>
        <w:ind w:left="360"/>
      </w:pPr>
      <w:r w:rsidRPr="00A2253A">
        <w:t>General practice managers</w:t>
      </w:r>
    </w:p>
    <w:p w14:paraId="34FBC6CE" w14:textId="74A95896" w:rsidR="00D70FED" w:rsidRDefault="00D70FED" w:rsidP="006E3994">
      <w:pPr>
        <w:pStyle w:val="ListParagraph"/>
        <w:numPr>
          <w:ilvl w:val="0"/>
          <w:numId w:val="17"/>
        </w:numPr>
        <w:ind w:left="360"/>
      </w:pPr>
      <w:r>
        <w:t>State government representatives</w:t>
      </w:r>
    </w:p>
    <w:p w14:paraId="4E1C53AD" w14:textId="416B2198" w:rsidR="008C2B61" w:rsidRPr="0083119A" w:rsidRDefault="00BD7A6C" w:rsidP="008C2B61">
      <w:pPr>
        <w:pStyle w:val="CommentText"/>
        <w:widowControl w:val="0"/>
        <w:spacing w:after="0"/>
        <w:rPr>
          <w:sz w:val="22"/>
        </w:rPr>
      </w:pPr>
      <w:r>
        <w:rPr>
          <w:sz w:val="22"/>
        </w:rPr>
        <w:t>Branch</w:t>
      </w:r>
      <w:r w:rsidR="008C2B61" w:rsidRPr="0083119A">
        <w:rPr>
          <w:sz w:val="22"/>
        </w:rPr>
        <w:t xml:space="preserve"> conferences </w:t>
      </w:r>
      <w:r w:rsidR="00E45E6C">
        <w:rPr>
          <w:sz w:val="22"/>
        </w:rPr>
        <w:t>may</w:t>
      </w:r>
      <w:r w:rsidR="008C2B61" w:rsidRPr="0083119A">
        <w:rPr>
          <w:sz w:val="22"/>
        </w:rPr>
        <w:t xml:space="preserve"> </w:t>
      </w:r>
      <w:r w:rsidR="008C2B61">
        <w:rPr>
          <w:sz w:val="22"/>
        </w:rPr>
        <w:t xml:space="preserve">also </w:t>
      </w:r>
      <w:r w:rsidR="008C2B61" w:rsidRPr="0083119A">
        <w:rPr>
          <w:sz w:val="22"/>
        </w:rPr>
        <w:t>be attended by:</w:t>
      </w:r>
    </w:p>
    <w:p w14:paraId="2FC2F7CE" w14:textId="4BF35712" w:rsidR="008C2B61" w:rsidRPr="0083119A" w:rsidRDefault="008C2B61" w:rsidP="008C2B61">
      <w:pPr>
        <w:pStyle w:val="CommentText"/>
        <w:widowControl w:val="0"/>
        <w:numPr>
          <w:ilvl w:val="0"/>
          <w:numId w:val="38"/>
        </w:numPr>
        <w:spacing w:after="0"/>
        <w:ind w:left="360"/>
        <w:rPr>
          <w:sz w:val="22"/>
        </w:rPr>
      </w:pPr>
      <w:r w:rsidRPr="0083119A">
        <w:rPr>
          <w:sz w:val="22"/>
        </w:rPr>
        <w:t>either a</w:t>
      </w:r>
      <w:r>
        <w:rPr>
          <w:sz w:val="22"/>
        </w:rPr>
        <w:t>n ADEA</w:t>
      </w:r>
      <w:r w:rsidRPr="0083119A">
        <w:rPr>
          <w:sz w:val="22"/>
        </w:rPr>
        <w:t xml:space="preserve"> Board member or the CEO</w:t>
      </w:r>
    </w:p>
    <w:p w14:paraId="65A95926" w14:textId="5A6666A4" w:rsidR="008C2B61" w:rsidRPr="0083119A" w:rsidRDefault="008C2B61" w:rsidP="008C2B61">
      <w:pPr>
        <w:pStyle w:val="CommentText"/>
        <w:widowControl w:val="0"/>
        <w:numPr>
          <w:ilvl w:val="0"/>
          <w:numId w:val="38"/>
        </w:numPr>
        <w:spacing w:after="0"/>
        <w:ind w:left="360"/>
        <w:rPr>
          <w:sz w:val="22"/>
        </w:rPr>
      </w:pPr>
      <w:r w:rsidRPr="0083119A">
        <w:rPr>
          <w:sz w:val="22"/>
        </w:rPr>
        <w:t>a</w:t>
      </w:r>
      <w:r w:rsidR="003077C3">
        <w:rPr>
          <w:sz w:val="22"/>
        </w:rPr>
        <w:t>n ADEA</w:t>
      </w:r>
      <w:r w:rsidRPr="0083119A">
        <w:rPr>
          <w:sz w:val="22"/>
        </w:rPr>
        <w:t xml:space="preserve"> manager </w:t>
      </w:r>
      <w:r w:rsidR="00A64C67">
        <w:rPr>
          <w:sz w:val="22"/>
        </w:rPr>
        <w:t xml:space="preserve"> </w:t>
      </w:r>
    </w:p>
    <w:p w14:paraId="50B8009E" w14:textId="1BF0DDF0" w:rsidR="008C2B61" w:rsidRDefault="00F06B8A" w:rsidP="008C2B61">
      <w:pPr>
        <w:pStyle w:val="CommentText"/>
        <w:widowControl w:val="0"/>
        <w:numPr>
          <w:ilvl w:val="0"/>
          <w:numId w:val="38"/>
        </w:numPr>
        <w:spacing w:after="0"/>
        <w:ind w:left="360"/>
        <w:rPr>
          <w:sz w:val="22"/>
        </w:rPr>
      </w:pPr>
      <w:r>
        <w:rPr>
          <w:sz w:val="22"/>
        </w:rPr>
        <w:t>ADEA</w:t>
      </w:r>
      <w:r w:rsidR="008C2B61">
        <w:rPr>
          <w:sz w:val="22"/>
        </w:rPr>
        <w:t xml:space="preserve"> staff</w:t>
      </w:r>
      <w:r w:rsidR="002D59DE">
        <w:rPr>
          <w:sz w:val="22"/>
        </w:rPr>
        <w:t>, on an as-needed basis, to</w:t>
      </w:r>
      <w:r w:rsidR="007923DF">
        <w:rPr>
          <w:sz w:val="22"/>
        </w:rPr>
        <w:t xml:space="preserve"> present </w:t>
      </w:r>
      <w:r w:rsidR="003166FE">
        <w:rPr>
          <w:sz w:val="22"/>
        </w:rPr>
        <w:t xml:space="preserve">or seek feedback </w:t>
      </w:r>
      <w:r w:rsidR="007923DF">
        <w:rPr>
          <w:sz w:val="22"/>
        </w:rPr>
        <w:t>on ADEA activities or projects</w:t>
      </w:r>
      <w:r w:rsidR="003166FE">
        <w:rPr>
          <w:sz w:val="22"/>
        </w:rPr>
        <w:t>.</w:t>
      </w:r>
    </w:p>
    <w:p w14:paraId="48DA8BA8" w14:textId="2930542E" w:rsidR="00A42755" w:rsidRDefault="00A42755" w:rsidP="00EC5FB3">
      <w:pPr>
        <w:pStyle w:val="CommentText"/>
        <w:widowControl w:val="0"/>
        <w:spacing w:after="0"/>
        <w:rPr>
          <w:sz w:val="22"/>
        </w:rPr>
      </w:pPr>
      <w:r w:rsidRPr="2F48B714">
        <w:rPr>
          <w:sz w:val="22"/>
          <w:szCs w:val="22"/>
        </w:rPr>
        <w:t>A national ADEA update will be provided by an ADEA Board member, CEO or manager, either as an online or in-person presentation.</w:t>
      </w:r>
    </w:p>
    <w:p w14:paraId="233B8FD4" w14:textId="19A06CA0" w:rsidR="0030418E" w:rsidRPr="0009776C" w:rsidRDefault="00DE4568" w:rsidP="00DF612A">
      <w:pPr>
        <w:pStyle w:val="Heading3"/>
        <w:rPr>
          <w:color w:val="auto"/>
        </w:rPr>
      </w:pPr>
      <w:bookmarkStart w:id="53" w:name="_Toc71898946"/>
      <w:bookmarkStart w:id="54" w:name="_Toc138942737"/>
      <w:r w:rsidRPr="613AD910">
        <w:rPr>
          <w:color w:val="auto"/>
        </w:rPr>
        <w:t>Budgets</w:t>
      </w:r>
      <w:r w:rsidR="002D77E1" w:rsidRPr="613AD910">
        <w:rPr>
          <w:color w:val="auto"/>
        </w:rPr>
        <w:t>, income and expenses</w:t>
      </w:r>
      <w:bookmarkEnd w:id="53"/>
      <w:bookmarkEnd w:id="54"/>
    </w:p>
    <w:p w14:paraId="7EE17443" w14:textId="2B53AA89" w:rsidR="00836C41" w:rsidRDefault="00A64C67" w:rsidP="00DF612A">
      <w:r>
        <w:t xml:space="preserve">ADEA </w:t>
      </w:r>
      <w:r w:rsidR="00836C41">
        <w:t xml:space="preserve">will set the budget for an event based on previous years’ data. It will </w:t>
      </w:r>
      <w:r w:rsidR="008D0CDA">
        <w:t xml:space="preserve">include estimates of income from sponsorship and registration fees, and </w:t>
      </w:r>
      <w:r w:rsidR="00AB4310">
        <w:t xml:space="preserve">estimates of </w:t>
      </w:r>
      <w:r w:rsidR="00836C41">
        <w:t xml:space="preserve">expenditure such as venue hire, catering, audio-visual support and speaker expenses. </w:t>
      </w:r>
    </w:p>
    <w:p w14:paraId="2A3631C4" w14:textId="309A7EA7" w:rsidR="00836C41" w:rsidRDefault="00836C41" w:rsidP="00DF612A">
      <w:pPr>
        <w:rPr>
          <w:rFonts w:cs="Arial"/>
          <w:color w:val="000000"/>
        </w:rPr>
      </w:pPr>
      <w:r>
        <w:rPr>
          <w:rFonts w:cs="Arial"/>
          <w:color w:val="000000"/>
        </w:rPr>
        <w:t xml:space="preserve">It is expected that </w:t>
      </w:r>
      <w:r w:rsidR="00BD7A6C">
        <w:rPr>
          <w:rFonts w:cs="Arial"/>
          <w:color w:val="000000"/>
        </w:rPr>
        <w:t>Branch</w:t>
      </w:r>
      <w:r>
        <w:rPr>
          <w:rFonts w:cs="Arial"/>
          <w:color w:val="000000"/>
        </w:rPr>
        <w:t xml:space="preserve"> conference</w:t>
      </w:r>
      <w:r w:rsidR="00055299">
        <w:rPr>
          <w:rFonts w:cs="Arial"/>
          <w:color w:val="000000"/>
        </w:rPr>
        <w:t>s and</w:t>
      </w:r>
      <w:r>
        <w:rPr>
          <w:rFonts w:cs="Arial"/>
          <w:color w:val="000000"/>
        </w:rPr>
        <w:t xml:space="preserve"> </w:t>
      </w:r>
      <w:r w:rsidR="00AB4310">
        <w:rPr>
          <w:rFonts w:cs="Arial"/>
          <w:color w:val="000000"/>
        </w:rPr>
        <w:t xml:space="preserve">events </w:t>
      </w:r>
      <w:r>
        <w:rPr>
          <w:rFonts w:cs="Arial"/>
          <w:color w:val="000000"/>
        </w:rPr>
        <w:t xml:space="preserve">will make a profit </w:t>
      </w:r>
      <w:r w:rsidR="00AB4310">
        <w:rPr>
          <w:rFonts w:cs="Arial"/>
          <w:color w:val="000000"/>
        </w:rPr>
        <w:t xml:space="preserve">to </w:t>
      </w:r>
      <w:r>
        <w:rPr>
          <w:rFonts w:cs="Arial"/>
          <w:color w:val="000000"/>
        </w:rPr>
        <w:t xml:space="preserve">enable ADEA to </w:t>
      </w:r>
      <w:r w:rsidR="007B46E5">
        <w:rPr>
          <w:rFonts w:cs="Arial"/>
          <w:color w:val="000000"/>
        </w:rPr>
        <w:t>cover all costs</w:t>
      </w:r>
      <w:r w:rsidR="00846880">
        <w:rPr>
          <w:rFonts w:cs="Arial"/>
          <w:color w:val="000000"/>
        </w:rPr>
        <w:t xml:space="preserve"> associated with the </w:t>
      </w:r>
      <w:r w:rsidR="00ED2750">
        <w:rPr>
          <w:rFonts w:cs="Arial"/>
          <w:color w:val="000000"/>
        </w:rPr>
        <w:t>event</w:t>
      </w:r>
      <w:r w:rsidR="007B46E5">
        <w:rPr>
          <w:rFonts w:cs="Arial"/>
          <w:color w:val="000000"/>
        </w:rPr>
        <w:t xml:space="preserve">, including ADEA staff time, and to </w:t>
      </w:r>
      <w:r>
        <w:rPr>
          <w:rFonts w:cs="Arial"/>
          <w:color w:val="000000"/>
        </w:rPr>
        <w:t>deliver services to members, including educational travel grants.</w:t>
      </w:r>
    </w:p>
    <w:p w14:paraId="17A2B303" w14:textId="1CE31296" w:rsidR="00836C41" w:rsidRDefault="00A64C67" w:rsidP="00DF612A">
      <w:pPr>
        <w:rPr>
          <w:rFonts w:cs="Arial"/>
          <w:color w:val="000000"/>
        </w:rPr>
      </w:pPr>
      <w:r>
        <w:rPr>
          <w:rFonts w:cs="Arial"/>
          <w:color w:val="000000"/>
        </w:rPr>
        <w:t xml:space="preserve">ADEA </w:t>
      </w:r>
      <w:r w:rsidR="00836C41">
        <w:rPr>
          <w:rFonts w:cs="Arial"/>
          <w:color w:val="000000"/>
        </w:rPr>
        <w:t>will enter into any necessary contracts for</w:t>
      </w:r>
      <w:r w:rsidR="00A05958">
        <w:rPr>
          <w:rFonts w:cs="Arial"/>
          <w:color w:val="000000"/>
        </w:rPr>
        <w:t xml:space="preserve"> an</w:t>
      </w:r>
      <w:r w:rsidR="00836C41">
        <w:rPr>
          <w:rFonts w:cs="Arial"/>
          <w:color w:val="000000"/>
        </w:rPr>
        <w:t xml:space="preserve"> event</w:t>
      </w:r>
      <w:r w:rsidR="00A05958">
        <w:rPr>
          <w:rFonts w:cs="Arial"/>
          <w:color w:val="000000"/>
        </w:rPr>
        <w:t>, for example</w:t>
      </w:r>
      <w:r w:rsidR="00836C41">
        <w:rPr>
          <w:rFonts w:cs="Arial"/>
          <w:color w:val="000000"/>
        </w:rPr>
        <w:t xml:space="preserve"> with venues, audio-visual suppliers and caterers</w:t>
      </w:r>
      <w:r w:rsidR="00A05958">
        <w:rPr>
          <w:rFonts w:cs="Arial"/>
          <w:color w:val="000000"/>
        </w:rPr>
        <w:t>. ADEA will also</w:t>
      </w:r>
      <w:r w:rsidR="00836C41">
        <w:rPr>
          <w:rFonts w:cs="Arial"/>
          <w:color w:val="000000"/>
        </w:rPr>
        <w:t xml:space="preserve"> receive invoices and pay suppliers.</w:t>
      </w:r>
    </w:p>
    <w:p w14:paraId="3B0C18E1" w14:textId="50FFF050" w:rsidR="00836C41" w:rsidRPr="00A05958" w:rsidRDefault="00836C41" w:rsidP="00DF612A">
      <w:pPr>
        <w:pStyle w:val="Heading4"/>
        <w:rPr>
          <w:color w:val="auto"/>
        </w:rPr>
      </w:pPr>
      <w:bookmarkStart w:id="55" w:name="_Toc138942738"/>
      <w:r w:rsidRPr="613AD910">
        <w:rPr>
          <w:color w:val="auto"/>
        </w:rPr>
        <w:t>Registration</w:t>
      </w:r>
      <w:bookmarkEnd w:id="55"/>
      <w:r w:rsidRPr="613AD910">
        <w:rPr>
          <w:color w:val="auto"/>
        </w:rPr>
        <w:t xml:space="preserve"> </w:t>
      </w:r>
    </w:p>
    <w:p w14:paraId="5A2332A6" w14:textId="3993FA15" w:rsidR="00836C41" w:rsidRPr="009E0D17" w:rsidRDefault="00836C41" w:rsidP="00DF612A">
      <w:r w:rsidRPr="00FF78F0">
        <w:t xml:space="preserve">Where possible, </w:t>
      </w:r>
      <w:r w:rsidR="00A64C67">
        <w:t xml:space="preserve">ADEA </w:t>
      </w:r>
      <w:r w:rsidRPr="00FF78F0">
        <w:t>encourages both members</w:t>
      </w:r>
      <w:r w:rsidRPr="001A22A9">
        <w:t xml:space="preserve"> and </w:t>
      </w:r>
      <w:r w:rsidR="009B3B70">
        <w:t>non</w:t>
      </w:r>
      <w:r w:rsidRPr="001A22A9">
        <w:t xml:space="preserve">-members, including </w:t>
      </w:r>
      <w:r w:rsidR="00171DB0">
        <w:t xml:space="preserve">health professionals and </w:t>
      </w:r>
      <w:r w:rsidRPr="001A22A9">
        <w:t>students, to attend</w:t>
      </w:r>
      <w:r>
        <w:t xml:space="preserve"> activities and</w:t>
      </w:r>
      <w:r w:rsidRPr="001A22A9">
        <w:t xml:space="preserve"> events. </w:t>
      </w:r>
    </w:p>
    <w:p w14:paraId="7A94BBF2" w14:textId="0A335F14" w:rsidR="00836C41" w:rsidRDefault="00836C41" w:rsidP="00DF612A">
      <w:r w:rsidRPr="001A22A9">
        <w:t xml:space="preserve">Registration fees are influenced by factors such as </w:t>
      </w:r>
      <w:r w:rsidR="004309E9">
        <w:t xml:space="preserve">the size of the </w:t>
      </w:r>
      <w:r w:rsidRPr="001A22A9">
        <w:t xml:space="preserve">event, </w:t>
      </w:r>
      <w:r w:rsidR="004309E9">
        <w:t xml:space="preserve">the </w:t>
      </w:r>
      <w:r w:rsidRPr="001A22A9">
        <w:t>location</w:t>
      </w:r>
      <w:r>
        <w:t xml:space="preserve"> and</w:t>
      </w:r>
      <w:r w:rsidRPr="001A22A9">
        <w:t xml:space="preserve"> </w:t>
      </w:r>
      <w:r w:rsidR="00C91608">
        <w:t xml:space="preserve">the </w:t>
      </w:r>
      <w:r w:rsidRPr="001A22A9">
        <w:t xml:space="preserve">estimated </w:t>
      </w:r>
      <w:r w:rsidR="00C91608">
        <w:t>number of people registering to attend the event.</w:t>
      </w:r>
      <w:r w:rsidRPr="001A22A9">
        <w:t xml:space="preserve"> Members pay a lower fee than </w:t>
      </w:r>
      <w:r w:rsidR="009B3B70">
        <w:t>non</w:t>
      </w:r>
      <w:r w:rsidRPr="001A22A9">
        <w:t>-members</w:t>
      </w:r>
      <w:r>
        <w:t>. Early b</w:t>
      </w:r>
      <w:r w:rsidRPr="001A22A9">
        <w:t xml:space="preserve">ird </w:t>
      </w:r>
      <w:r w:rsidR="008A39CB">
        <w:t xml:space="preserve">fees </w:t>
      </w:r>
      <w:r w:rsidRPr="001A22A9">
        <w:t xml:space="preserve">are offered for payment up to </w:t>
      </w:r>
      <w:r>
        <w:t>eight</w:t>
      </w:r>
      <w:r w:rsidRPr="001A22A9">
        <w:t xml:space="preserve"> weeks before an event. Also, as university students are a potential source of new members, </w:t>
      </w:r>
      <w:r w:rsidR="008A39CB">
        <w:t xml:space="preserve">lower fees </w:t>
      </w:r>
      <w:r w:rsidR="009B3B70">
        <w:t>may be</w:t>
      </w:r>
      <w:r w:rsidR="008A39CB">
        <w:t xml:space="preserve"> set for full-time students wishing to attend ADEA events.</w:t>
      </w:r>
      <w:r w:rsidR="001C4A7F">
        <w:t xml:space="preserve"> Registration packages </w:t>
      </w:r>
      <w:r w:rsidR="00130213">
        <w:t xml:space="preserve">can be tailored to enable attendees to </w:t>
      </w:r>
      <w:r w:rsidR="00B058CB">
        <w:t>register and pay for v</w:t>
      </w:r>
      <w:r w:rsidR="001C4A7F">
        <w:t>arious aspects of the event (e.g. conference, workshop, networking function)</w:t>
      </w:r>
      <w:r w:rsidR="00B058CB">
        <w:t>.</w:t>
      </w:r>
    </w:p>
    <w:p w14:paraId="4D57C32D" w14:textId="10EFD9B6" w:rsidR="009B3AA4" w:rsidRDefault="00A64C67" w:rsidP="00DF612A">
      <w:r>
        <w:t xml:space="preserve">ADEA </w:t>
      </w:r>
      <w:r w:rsidR="009B3AA4">
        <w:t xml:space="preserve">will set up online registration for events that includes payment of registration fees and collection of any dietary or physical requirements from </w:t>
      </w:r>
      <w:r w:rsidR="00E12864">
        <w:t>attendees</w:t>
      </w:r>
      <w:r w:rsidR="009B3AA4">
        <w:t>.</w:t>
      </w:r>
    </w:p>
    <w:p w14:paraId="6C0C2B92" w14:textId="26737416" w:rsidR="00732171" w:rsidRPr="008A39CB" w:rsidRDefault="00732171" w:rsidP="00DF612A">
      <w:r>
        <w:t xml:space="preserve">POC members are entitled to 50% off the early bird registration fee for </w:t>
      </w:r>
      <w:r w:rsidR="00BD7A6C">
        <w:t>Branch</w:t>
      </w:r>
      <w:r>
        <w:t xml:space="preserve"> conferences. </w:t>
      </w:r>
    </w:p>
    <w:p w14:paraId="5274EE88" w14:textId="397179E2" w:rsidR="00836C41" w:rsidRPr="007943D0" w:rsidRDefault="00836C41" w:rsidP="00DF612A">
      <w:pPr>
        <w:pStyle w:val="Heading4"/>
        <w:rPr>
          <w:color w:val="auto"/>
        </w:rPr>
      </w:pPr>
      <w:bookmarkStart w:id="56" w:name="_Toc138942739"/>
      <w:r w:rsidRPr="613AD910">
        <w:rPr>
          <w:color w:val="auto"/>
        </w:rPr>
        <w:t>Reimbursement</w:t>
      </w:r>
      <w:r w:rsidR="007943D0" w:rsidRPr="613AD910">
        <w:rPr>
          <w:color w:val="auto"/>
        </w:rPr>
        <w:t xml:space="preserve"> of expenses</w:t>
      </w:r>
      <w:bookmarkEnd w:id="56"/>
    </w:p>
    <w:p w14:paraId="6AEFB836" w14:textId="046B7809" w:rsidR="00836C41" w:rsidRDefault="00A64C67" w:rsidP="00DF612A">
      <w:r>
        <w:t xml:space="preserve">ADEA </w:t>
      </w:r>
      <w:r w:rsidR="00B34269">
        <w:t xml:space="preserve">will </w:t>
      </w:r>
      <w:r w:rsidR="00836C41">
        <w:t xml:space="preserve">reimburse </w:t>
      </w:r>
      <w:r w:rsidR="0090470C">
        <w:t xml:space="preserve">Branch-related </w:t>
      </w:r>
      <w:r w:rsidR="00F36218">
        <w:t xml:space="preserve">expenditure </w:t>
      </w:r>
      <w:r w:rsidR="007A362C">
        <w:t xml:space="preserve">(e.g. speaker gifts) which </w:t>
      </w:r>
      <w:r w:rsidR="00F36218">
        <w:t xml:space="preserve">has </w:t>
      </w:r>
      <w:r w:rsidR="007A362C">
        <w:t xml:space="preserve">been </w:t>
      </w:r>
      <w:r w:rsidR="00477CC9">
        <w:t xml:space="preserve">budgeted </w:t>
      </w:r>
      <w:r w:rsidR="00477CC9" w:rsidRPr="00477CC9">
        <w:rPr>
          <w:u w:val="single"/>
        </w:rPr>
        <w:t>and</w:t>
      </w:r>
      <w:r w:rsidR="00477CC9">
        <w:t xml:space="preserve"> </w:t>
      </w:r>
      <w:r w:rsidR="00F36218">
        <w:t>pre-</w:t>
      </w:r>
      <w:r w:rsidR="00836C41">
        <w:t xml:space="preserve">approved </w:t>
      </w:r>
      <w:r w:rsidR="00351C93">
        <w:t>by ADEA</w:t>
      </w:r>
      <w:r w:rsidR="00477CC9">
        <w:t xml:space="preserve"> (through the ADEA </w:t>
      </w:r>
      <w:r w:rsidR="00A42755">
        <w:t>Branch Liaison and Events Officer</w:t>
      </w:r>
      <w:r w:rsidR="00477CC9">
        <w:t>)</w:t>
      </w:r>
      <w:r w:rsidR="00351C93">
        <w:t xml:space="preserve">. </w:t>
      </w:r>
      <w:r w:rsidR="002C155B">
        <w:t xml:space="preserve">Reimbursements will be paid </w:t>
      </w:r>
      <w:r w:rsidR="00836C41">
        <w:t xml:space="preserve">into </w:t>
      </w:r>
      <w:r w:rsidR="00B949F9">
        <w:t>the relevant</w:t>
      </w:r>
      <w:r w:rsidR="008A39CB">
        <w:t xml:space="preserve"> member’s </w:t>
      </w:r>
      <w:r w:rsidR="00354207">
        <w:t>nominated</w:t>
      </w:r>
      <w:r w:rsidR="00836C41">
        <w:t xml:space="preserve"> bank account. In order to be reimbursed</w:t>
      </w:r>
      <w:r w:rsidR="00964218">
        <w:t>,</w:t>
      </w:r>
      <w:r w:rsidR="00836C41">
        <w:t xml:space="preserve"> the following </w:t>
      </w:r>
      <w:r w:rsidR="00B949F9">
        <w:t xml:space="preserve">must </w:t>
      </w:r>
      <w:r w:rsidR="00836C41">
        <w:t xml:space="preserve">be emailed to the </w:t>
      </w:r>
      <w:r w:rsidR="00A42755">
        <w:t>Branch Liaison and Events Officer</w:t>
      </w:r>
      <w:r w:rsidR="00836C41">
        <w:t>:</w:t>
      </w:r>
    </w:p>
    <w:p w14:paraId="097AE389" w14:textId="34EB6291" w:rsidR="00836C41" w:rsidRDefault="00836C41" w:rsidP="00BB14E6">
      <w:pPr>
        <w:pStyle w:val="ListParagraph"/>
        <w:numPr>
          <w:ilvl w:val="0"/>
          <w:numId w:val="34"/>
        </w:numPr>
        <w:ind w:left="360"/>
      </w:pPr>
      <w:r>
        <w:t>Purchase receipt</w:t>
      </w:r>
      <w:r w:rsidR="008A39CB">
        <w:t>/s</w:t>
      </w:r>
    </w:p>
    <w:p w14:paraId="4A77B23F" w14:textId="75A9B8E0" w:rsidR="00836C41" w:rsidRDefault="00836C41" w:rsidP="00BB14E6">
      <w:pPr>
        <w:pStyle w:val="ListParagraph"/>
        <w:numPr>
          <w:ilvl w:val="0"/>
          <w:numId w:val="34"/>
        </w:numPr>
        <w:ind w:left="360"/>
      </w:pPr>
      <w:r>
        <w:t xml:space="preserve">A signed completed </w:t>
      </w:r>
      <w:r w:rsidR="008A39CB">
        <w:rPr>
          <w:i/>
        </w:rPr>
        <w:t>R</w:t>
      </w:r>
      <w:r w:rsidRPr="001A22A9">
        <w:rPr>
          <w:i/>
        </w:rPr>
        <w:t xml:space="preserve">eimbursement </w:t>
      </w:r>
      <w:r w:rsidR="008A39CB">
        <w:rPr>
          <w:i/>
        </w:rPr>
        <w:t>A</w:t>
      </w:r>
      <w:r w:rsidRPr="001A22A9">
        <w:rPr>
          <w:i/>
        </w:rPr>
        <w:t>uthorisation</w:t>
      </w:r>
      <w:r>
        <w:t xml:space="preserve"> </w:t>
      </w:r>
      <w:r w:rsidR="002516F8" w:rsidRPr="002516F8">
        <w:rPr>
          <w:i/>
        </w:rPr>
        <w:t>Form</w:t>
      </w:r>
      <w:r w:rsidR="002516F8">
        <w:t xml:space="preserve"> </w:t>
      </w:r>
      <w:hyperlink r:id="rId29" w:history="1">
        <w:r w:rsidR="008C0E4F">
          <w:rPr>
            <w:rStyle w:val="Hyperlink"/>
          </w:rPr>
          <w:t>Attachment 7 - Reimbursement Authorisation - Copy.docx</w:t>
        </w:r>
      </w:hyperlink>
      <w:r w:rsidR="008C0E4F">
        <w:t xml:space="preserve"> </w:t>
      </w:r>
      <w:r>
        <w:t xml:space="preserve">including </w:t>
      </w:r>
      <w:r w:rsidR="00964218">
        <w:t xml:space="preserve">the </w:t>
      </w:r>
      <w:r>
        <w:t>reason for expenditure</w:t>
      </w:r>
    </w:p>
    <w:p w14:paraId="64690356" w14:textId="5A110712" w:rsidR="00836C41" w:rsidRDefault="00836C41" w:rsidP="00DF612A">
      <w:r>
        <w:t xml:space="preserve">Please contact the </w:t>
      </w:r>
      <w:r w:rsidR="00A42755">
        <w:t>Branch Liaison and Events Officer</w:t>
      </w:r>
      <w:r>
        <w:t xml:space="preserve"> </w:t>
      </w:r>
      <w:r w:rsidR="008A39CB">
        <w:t xml:space="preserve">to seek prior approval for any </w:t>
      </w:r>
      <w:r>
        <w:t>proposed expenditure</w:t>
      </w:r>
      <w:r w:rsidRPr="00FF78F0">
        <w:t xml:space="preserve">. </w:t>
      </w:r>
    </w:p>
    <w:p w14:paraId="1086F506" w14:textId="23BF7C59" w:rsidR="0030418E" w:rsidRPr="00E12864" w:rsidRDefault="000C254C" w:rsidP="00DF612A">
      <w:pPr>
        <w:pStyle w:val="Heading3"/>
        <w:rPr>
          <w:color w:val="auto"/>
        </w:rPr>
      </w:pPr>
      <w:bookmarkStart w:id="57" w:name="_Toc71898947"/>
      <w:bookmarkStart w:id="58" w:name="_Toc138942740"/>
      <w:r w:rsidRPr="613AD910">
        <w:rPr>
          <w:color w:val="auto"/>
        </w:rPr>
        <w:t xml:space="preserve">Location and </w:t>
      </w:r>
      <w:r w:rsidR="00DE4568" w:rsidRPr="613AD910">
        <w:rPr>
          <w:color w:val="auto"/>
        </w:rPr>
        <w:t>v</w:t>
      </w:r>
      <w:r w:rsidR="0030418E" w:rsidRPr="613AD910">
        <w:rPr>
          <w:color w:val="auto"/>
        </w:rPr>
        <w:t>enues</w:t>
      </w:r>
      <w:bookmarkEnd w:id="57"/>
      <w:bookmarkEnd w:id="58"/>
    </w:p>
    <w:p w14:paraId="4840F9D7" w14:textId="5A492098" w:rsidR="004310EA" w:rsidRDefault="000470F1" w:rsidP="00DF612A">
      <w:r>
        <w:t>The POC</w:t>
      </w:r>
      <w:r w:rsidR="00964218">
        <w:t xml:space="preserve"> and ADEA will </w:t>
      </w:r>
      <w:r w:rsidR="00B1208F">
        <w:t xml:space="preserve">together determine the </w:t>
      </w:r>
      <w:r>
        <w:t xml:space="preserve">location for an event. </w:t>
      </w:r>
      <w:r w:rsidR="00B1208F">
        <w:t xml:space="preserve">Considerations will include: </w:t>
      </w:r>
      <w:r>
        <w:t>the type and size of the event, whether it will be held face</w:t>
      </w:r>
      <w:r w:rsidR="002F4F6C">
        <w:t>-</w:t>
      </w:r>
      <w:r>
        <w:t>to</w:t>
      </w:r>
      <w:r w:rsidR="002F4F6C">
        <w:t>-</w:t>
      </w:r>
      <w:r>
        <w:t xml:space="preserve">face or </w:t>
      </w:r>
      <w:r w:rsidR="002F4F6C">
        <w:t>as a hybrid,</w:t>
      </w:r>
      <w:r>
        <w:t xml:space="preserve"> </w:t>
      </w:r>
      <w:r w:rsidR="002F4F6C">
        <w:t xml:space="preserve">the </w:t>
      </w:r>
      <w:r w:rsidR="00A42755">
        <w:t xml:space="preserve">venue costs, the </w:t>
      </w:r>
      <w:r w:rsidR="002F4F6C">
        <w:t>venue</w:t>
      </w:r>
      <w:r w:rsidR="00A42755">
        <w:t>’</w:t>
      </w:r>
      <w:r w:rsidR="002F4F6C">
        <w:t>s</w:t>
      </w:r>
      <w:r>
        <w:t xml:space="preserve"> accessibility to </w:t>
      </w:r>
      <w:r w:rsidR="002F4F6C">
        <w:t>attendees</w:t>
      </w:r>
      <w:r>
        <w:t xml:space="preserve"> (i.e. access to airports and transport)</w:t>
      </w:r>
      <w:r w:rsidR="00A42755">
        <w:t xml:space="preserve"> and whether there is suitable space for sponsors</w:t>
      </w:r>
      <w:r>
        <w:t xml:space="preserve">. Alternating between capital city and regional locations should also be considered. </w:t>
      </w:r>
    </w:p>
    <w:p w14:paraId="3C1D7B95" w14:textId="42744601" w:rsidR="000470F1" w:rsidRDefault="000470F1" w:rsidP="00DF612A">
      <w:r>
        <w:t>Members of the POC</w:t>
      </w:r>
      <w:r w:rsidR="005A5E5C">
        <w:t xml:space="preserve"> should</w:t>
      </w:r>
      <w:r w:rsidR="009F74CD" w:rsidRPr="009F74CD">
        <w:t xml:space="preserve"> </w:t>
      </w:r>
      <w:r w:rsidR="009F74CD">
        <w:t>visit potential venues to assess their suitability</w:t>
      </w:r>
      <w:r w:rsidR="00E30357">
        <w:t xml:space="preserve">. The </w:t>
      </w:r>
      <w:r w:rsidR="00261F2E">
        <w:t xml:space="preserve">POC </w:t>
      </w:r>
      <w:r w:rsidR="00A42755">
        <w:t xml:space="preserve">may </w:t>
      </w:r>
      <w:r w:rsidR="00261F2E">
        <w:t>su</w:t>
      </w:r>
      <w:r>
        <w:t>ggest possible locations and venues</w:t>
      </w:r>
      <w:r w:rsidR="00E30357">
        <w:t xml:space="preserve"> to ADEA</w:t>
      </w:r>
      <w:r w:rsidR="004310EA">
        <w:t xml:space="preserve">, and ADEA </w:t>
      </w:r>
      <w:r>
        <w:t>then obtain</w:t>
      </w:r>
      <w:r w:rsidR="009F74CD">
        <w:t>s</w:t>
      </w:r>
      <w:r>
        <w:t xml:space="preserve"> quotes from </w:t>
      </w:r>
      <w:r w:rsidR="00E30357">
        <w:t>the</w:t>
      </w:r>
      <w:r>
        <w:t xml:space="preserve"> venues</w:t>
      </w:r>
      <w:r w:rsidR="00E30357">
        <w:t xml:space="preserve">. </w:t>
      </w:r>
      <w:r>
        <w:t xml:space="preserve">Factors to be considered </w:t>
      </w:r>
      <w:r w:rsidR="00E30357">
        <w:t xml:space="preserve">in choosing a venue </w:t>
      </w:r>
      <w:r>
        <w:t xml:space="preserve">are included in the </w:t>
      </w:r>
      <w:r w:rsidRPr="0074185D">
        <w:rPr>
          <w:i/>
        </w:rPr>
        <w:t xml:space="preserve">Venue </w:t>
      </w:r>
      <w:r w:rsidRPr="004B7854">
        <w:rPr>
          <w:i/>
        </w:rPr>
        <w:t>Inspection</w:t>
      </w:r>
      <w:r w:rsidRPr="0074185D">
        <w:rPr>
          <w:i/>
        </w:rPr>
        <w:t xml:space="preserve"> Checklist</w:t>
      </w:r>
      <w:r>
        <w:t xml:space="preserve"> at </w:t>
      </w:r>
      <w:hyperlink r:id="rId30" w:history="1">
        <w:r w:rsidR="002B64CD">
          <w:rPr>
            <w:rStyle w:val="Hyperlink"/>
          </w:rPr>
          <w:t>Attachment 8 - Venue Inspection Checklist - Copy.docx</w:t>
        </w:r>
      </w:hyperlink>
      <w:r>
        <w:t>.</w:t>
      </w:r>
    </w:p>
    <w:p w14:paraId="521AD5D9" w14:textId="5A46A8F9" w:rsidR="000470F1" w:rsidRPr="009E0D17" w:rsidRDefault="000470F1" w:rsidP="00DF612A">
      <w:r>
        <w:t xml:space="preserve">Once </w:t>
      </w:r>
      <w:r w:rsidR="00E30357">
        <w:t xml:space="preserve">a venue is </w:t>
      </w:r>
      <w:r>
        <w:t>selected</w:t>
      </w:r>
      <w:r w:rsidR="00354207">
        <w:t>,</w:t>
      </w:r>
      <w:r>
        <w:t xml:space="preserve"> </w:t>
      </w:r>
      <w:r w:rsidR="00A64C67">
        <w:t xml:space="preserve">ADEA </w:t>
      </w:r>
      <w:r>
        <w:t>will enter into a formal agreement with the venue and any associated audio visual provid</w:t>
      </w:r>
      <w:r w:rsidR="00934921">
        <w:t>ers as well as paying deposits and ongoing progress payments.</w:t>
      </w:r>
      <w:r w:rsidRPr="001A22A9">
        <w:t xml:space="preserve"> </w:t>
      </w:r>
    </w:p>
    <w:p w14:paraId="3C264A2E" w14:textId="45D1F9E3" w:rsidR="0030418E" w:rsidRPr="00B7294B" w:rsidRDefault="0030418E" w:rsidP="00DF612A">
      <w:pPr>
        <w:pStyle w:val="Heading3"/>
        <w:rPr>
          <w:color w:val="auto"/>
        </w:rPr>
      </w:pPr>
      <w:bookmarkStart w:id="59" w:name="_Toc71898948"/>
      <w:bookmarkStart w:id="60" w:name="_Toc138942741"/>
      <w:r w:rsidRPr="613AD910">
        <w:rPr>
          <w:color w:val="auto"/>
        </w:rPr>
        <w:t>Program</w:t>
      </w:r>
      <w:bookmarkEnd w:id="59"/>
      <w:bookmarkEnd w:id="60"/>
    </w:p>
    <w:p w14:paraId="1F323299" w14:textId="00FD7625" w:rsidR="001C4A7F" w:rsidRDefault="00B7294B" w:rsidP="00DF612A">
      <w:r>
        <w:t>Branch POC</w:t>
      </w:r>
      <w:r w:rsidR="00122392">
        <w:t>s</w:t>
      </w:r>
      <w:r>
        <w:t xml:space="preserve"> have found it </w:t>
      </w:r>
      <w:r w:rsidR="001C4A7F">
        <w:t xml:space="preserve">useful to select a theme for an event. This assists with planning the program and deciding on speakers. It also helps to focus </w:t>
      </w:r>
      <w:r w:rsidR="001C4A7F" w:rsidRPr="001A22A9">
        <w:t>the overall message</w:t>
      </w:r>
      <w:r w:rsidR="001C4A7F">
        <w:t xml:space="preserve"> that the POC wishes </w:t>
      </w:r>
      <w:r w:rsidR="00122392">
        <w:t>attendees</w:t>
      </w:r>
      <w:r w:rsidR="001C4A7F">
        <w:t xml:space="preserve"> to receive.</w:t>
      </w:r>
    </w:p>
    <w:p w14:paraId="45E72D03" w14:textId="2724A27B" w:rsidR="00C716A3" w:rsidRDefault="00C716A3" w:rsidP="00DF612A">
      <w:r>
        <w:t xml:space="preserve">In developing a </w:t>
      </w:r>
      <w:r w:rsidR="00C53A1E">
        <w:t>p</w:t>
      </w:r>
      <w:r>
        <w:t>rogram</w:t>
      </w:r>
      <w:r w:rsidR="00E25D52">
        <w:t>,</w:t>
      </w:r>
      <w:r>
        <w:t xml:space="preserve"> POCs </w:t>
      </w:r>
      <w:r w:rsidR="00C53A1E">
        <w:t>should</w:t>
      </w:r>
      <w:r>
        <w:t xml:space="preserve"> consider:</w:t>
      </w:r>
    </w:p>
    <w:p w14:paraId="30DE62EF" w14:textId="1DE49933" w:rsidR="00C53A1E" w:rsidRDefault="00C53A1E" w:rsidP="00DF612A">
      <w:pPr>
        <w:pStyle w:val="ListParagraph"/>
        <w:numPr>
          <w:ilvl w:val="0"/>
          <w:numId w:val="33"/>
        </w:numPr>
        <w:ind w:left="360"/>
      </w:pPr>
      <w:r>
        <w:t>Results of the previous year’s evaluation which include suggestions for topics and speakers</w:t>
      </w:r>
    </w:p>
    <w:p w14:paraId="1B9F80CD" w14:textId="7A29CE5B" w:rsidR="00C53A1E" w:rsidRDefault="00C53A1E" w:rsidP="00DF612A">
      <w:pPr>
        <w:pStyle w:val="ListParagraph"/>
        <w:numPr>
          <w:ilvl w:val="0"/>
          <w:numId w:val="33"/>
        </w:numPr>
        <w:ind w:left="360"/>
      </w:pPr>
      <w:r>
        <w:t>The length of the event (e.g. two days, one day, half a day)</w:t>
      </w:r>
    </w:p>
    <w:p w14:paraId="6E071912" w14:textId="2699A7A7" w:rsidR="00C53A1E" w:rsidRDefault="00C53A1E" w:rsidP="00DF612A">
      <w:pPr>
        <w:pStyle w:val="ListParagraph"/>
        <w:numPr>
          <w:ilvl w:val="0"/>
          <w:numId w:val="33"/>
        </w:numPr>
        <w:ind w:left="360"/>
      </w:pPr>
      <w:r>
        <w:t xml:space="preserve">Topics to be covered (in line with the theme and to cater to a variety of </w:t>
      </w:r>
      <w:r w:rsidR="000C0B88">
        <w:t>attendees</w:t>
      </w:r>
      <w:r>
        <w:t>)</w:t>
      </w:r>
    </w:p>
    <w:p w14:paraId="624488B5" w14:textId="5CD185FA" w:rsidR="00C53A1E" w:rsidRDefault="00C53A1E" w:rsidP="00DF612A">
      <w:pPr>
        <w:pStyle w:val="ListParagraph"/>
        <w:numPr>
          <w:ilvl w:val="0"/>
          <w:numId w:val="33"/>
        </w:numPr>
        <w:ind w:left="360"/>
      </w:pPr>
      <w:r>
        <w:t>Possible speakers for each topic</w:t>
      </w:r>
    </w:p>
    <w:p w14:paraId="47ADDAF1" w14:textId="08BA0413" w:rsidR="00C53A1E" w:rsidRDefault="00C53A1E" w:rsidP="00DF612A">
      <w:pPr>
        <w:pStyle w:val="ListParagraph"/>
        <w:numPr>
          <w:ilvl w:val="0"/>
          <w:numId w:val="33"/>
        </w:numPr>
        <w:ind w:left="360"/>
      </w:pPr>
      <w:r>
        <w:t>Length of sessions/presentations</w:t>
      </w:r>
    </w:p>
    <w:p w14:paraId="034232A6" w14:textId="702B9FEF" w:rsidR="00C53A1E" w:rsidRDefault="00C53A1E" w:rsidP="00DF612A">
      <w:pPr>
        <w:pStyle w:val="ListParagraph"/>
        <w:numPr>
          <w:ilvl w:val="0"/>
          <w:numId w:val="33"/>
        </w:numPr>
        <w:ind w:left="360"/>
      </w:pPr>
      <w:r>
        <w:t>Type of sessions/presentations (e.g. key</w:t>
      </w:r>
      <w:r w:rsidR="00354207">
        <w:t>note</w:t>
      </w:r>
      <w:r>
        <w:t xml:space="preserve"> speaker, panel session)</w:t>
      </w:r>
    </w:p>
    <w:p w14:paraId="005BF7F2" w14:textId="48425055" w:rsidR="00C53A1E" w:rsidRDefault="00C53A1E" w:rsidP="00DF612A">
      <w:pPr>
        <w:pStyle w:val="ListParagraph"/>
        <w:numPr>
          <w:ilvl w:val="0"/>
          <w:numId w:val="33"/>
        </w:numPr>
        <w:ind w:left="360"/>
      </w:pPr>
      <w:r>
        <w:t>A single program stream or concurrent sessions</w:t>
      </w:r>
    </w:p>
    <w:p w14:paraId="64904779" w14:textId="3E070D39" w:rsidR="00AB32A3" w:rsidRPr="00A2253A" w:rsidRDefault="0025469E" w:rsidP="00DF612A">
      <w:r>
        <w:t xml:space="preserve">Timely </w:t>
      </w:r>
      <w:r w:rsidR="000C5544">
        <w:t xml:space="preserve">finalisation of </w:t>
      </w:r>
      <w:r w:rsidR="00A55F7F">
        <w:t>the</w:t>
      </w:r>
      <w:r w:rsidR="00AB32A3" w:rsidRPr="00A2253A">
        <w:t xml:space="preserve"> event program with speakers will assist with early promotion</w:t>
      </w:r>
      <w:r w:rsidR="00A55F7F">
        <w:t xml:space="preserve"> of the event. Early promotion is </w:t>
      </w:r>
      <w:r w:rsidR="009B3F7A">
        <w:t xml:space="preserve">essential to achieving strong registration numbers and in </w:t>
      </w:r>
      <w:r w:rsidR="00AB32A3" w:rsidRPr="00A2253A">
        <w:t>secur</w:t>
      </w:r>
      <w:r w:rsidR="00D65475">
        <w:t>ing</w:t>
      </w:r>
      <w:r w:rsidR="00AB32A3" w:rsidRPr="00A2253A">
        <w:t xml:space="preserve"> financial sponsorship. </w:t>
      </w:r>
      <w:r w:rsidR="00AB32A3">
        <w:t xml:space="preserve">Please refer to </w:t>
      </w:r>
      <w:hyperlink r:id="rId31" w:history="1">
        <w:r w:rsidR="00902777">
          <w:rPr>
            <w:rStyle w:val="Hyperlink"/>
          </w:rPr>
          <w:t>Attachment 9 - Event Program Template - Copy.docx</w:t>
        </w:r>
      </w:hyperlink>
      <w:r w:rsidR="00902777">
        <w:t xml:space="preserve"> </w:t>
      </w:r>
      <w:r w:rsidR="00AB32A3" w:rsidRPr="00A2253A">
        <w:t>for a</w:t>
      </w:r>
      <w:r w:rsidR="00AB32A3">
        <w:t>n</w:t>
      </w:r>
      <w:r w:rsidR="00AB32A3" w:rsidRPr="00A2253A">
        <w:t xml:space="preserve"> </w:t>
      </w:r>
      <w:r w:rsidR="00AB32A3" w:rsidRPr="00AB32A3">
        <w:rPr>
          <w:i/>
        </w:rPr>
        <w:t>Event Program Template</w:t>
      </w:r>
      <w:r w:rsidR="00AB32A3" w:rsidRPr="00A2253A">
        <w:t xml:space="preserve"> to assist in developing a timetable for your event. </w:t>
      </w:r>
      <w:r w:rsidR="00A64C67">
        <w:t xml:space="preserve">ADEA </w:t>
      </w:r>
      <w:r w:rsidR="00AB32A3" w:rsidRPr="00813AC0">
        <w:t xml:space="preserve">will upload finalised timetables to the conference webpage for </w:t>
      </w:r>
      <w:r w:rsidR="00EA4E15">
        <w:t>attendees</w:t>
      </w:r>
      <w:r w:rsidR="00AB32A3" w:rsidRPr="00813AC0">
        <w:t xml:space="preserve"> to print or </w:t>
      </w:r>
      <w:r>
        <w:t xml:space="preserve">to </w:t>
      </w:r>
      <w:r w:rsidR="00AB32A3" w:rsidRPr="00813AC0">
        <w:t xml:space="preserve">view on </w:t>
      </w:r>
      <w:r w:rsidR="00EA4E15">
        <w:t xml:space="preserve">their </w:t>
      </w:r>
      <w:r>
        <w:t>mobile</w:t>
      </w:r>
      <w:r w:rsidR="00AB32A3" w:rsidRPr="00813AC0">
        <w:t xml:space="preserve"> devices.</w:t>
      </w:r>
    </w:p>
    <w:p w14:paraId="0EB2196A" w14:textId="685DD41A" w:rsidR="00CD775E" w:rsidRPr="00CD775E" w:rsidRDefault="00CD775E" w:rsidP="00DF612A">
      <w:pPr>
        <w:rPr>
          <w:rFonts w:cs="Arial"/>
          <w:color w:val="000000"/>
        </w:rPr>
      </w:pPr>
      <w:r w:rsidRPr="00CD775E">
        <w:rPr>
          <w:rFonts w:cs="Arial"/>
        </w:rPr>
        <w:t xml:space="preserve">A Master of Ceremonies (MC) for </w:t>
      </w:r>
      <w:r>
        <w:rPr>
          <w:rFonts w:cs="Arial"/>
        </w:rPr>
        <w:t>an</w:t>
      </w:r>
      <w:r w:rsidRPr="00CD775E">
        <w:rPr>
          <w:rFonts w:cs="Arial"/>
        </w:rPr>
        <w:t xml:space="preserve"> event may be considered. A checklist for the MC role is at </w:t>
      </w:r>
      <w:hyperlink r:id="rId32" w:history="1">
        <w:r w:rsidR="00902777">
          <w:rPr>
            <w:rStyle w:val="Hyperlink"/>
          </w:rPr>
          <w:t>Attachment 10 - Master of Ceremonies Checklist - Copy.docx</w:t>
        </w:r>
      </w:hyperlink>
      <w:r w:rsidRPr="00CD775E">
        <w:rPr>
          <w:rFonts w:cs="Arial"/>
        </w:rPr>
        <w:t>.</w:t>
      </w:r>
      <w:r>
        <w:rPr>
          <w:rFonts w:cs="Arial"/>
        </w:rPr>
        <w:t xml:space="preserve"> Alternatively the </w:t>
      </w:r>
      <w:r w:rsidRPr="00CD775E">
        <w:rPr>
          <w:rFonts w:cs="Arial"/>
        </w:rPr>
        <w:t xml:space="preserve">POC may wish to seek other ADEA members to chair sessions at the conference or share this among the </w:t>
      </w:r>
      <w:r w:rsidR="009707FE">
        <w:rPr>
          <w:rFonts w:cs="Arial"/>
        </w:rPr>
        <w:t>POC</w:t>
      </w:r>
      <w:r w:rsidRPr="00CD775E">
        <w:rPr>
          <w:rFonts w:cs="Arial"/>
        </w:rPr>
        <w:t xml:space="preserve"> members. A prompt sheet for session chairs is included at </w:t>
      </w:r>
      <w:hyperlink r:id="rId33" w:history="1">
        <w:r w:rsidR="00192401">
          <w:rPr>
            <w:rStyle w:val="Hyperlink"/>
          </w:rPr>
          <w:t>Attachment 11 - Prompt Sheet for Session Chairs - One Chair - Copy.docx</w:t>
        </w:r>
      </w:hyperlink>
      <w:r w:rsidRPr="00CD775E">
        <w:rPr>
          <w:rFonts w:cs="Arial"/>
        </w:rPr>
        <w:t>.</w:t>
      </w:r>
      <w:r>
        <w:rPr>
          <w:rFonts w:cs="Arial"/>
        </w:rPr>
        <w:t xml:space="preserve"> </w:t>
      </w:r>
    </w:p>
    <w:p w14:paraId="08A5F543" w14:textId="77777777" w:rsidR="001C4A7F" w:rsidRPr="009707FE" w:rsidRDefault="001C4A7F" w:rsidP="00DF612A">
      <w:pPr>
        <w:pStyle w:val="Heading4"/>
        <w:rPr>
          <w:color w:val="auto"/>
        </w:rPr>
      </w:pPr>
      <w:bookmarkStart w:id="61" w:name="_Toc138942742"/>
      <w:r w:rsidRPr="613AD910">
        <w:rPr>
          <w:color w:val="auto"/>
        </w:rPr>
        <w:t>Workshops</w:t>
      </w:r>
      <w:bookmarkEnd w:id="61"/>
    </w:p>
    <w:p w14:paraId="61BEC136" w14:textId="2A89CDA4" w:rsidR="001C4A7F" w:rsidRPr="000E40C8" w:rsidRDefault="001C4A7F" w:rsidP="00DF612A">
      <w:r w:rsidRPr="003949A2">
        <w:t xml:space="preserve">Workshops or masterclasses </w:t>
      </w:r>
      <w:r w:rsidR="007818E8">
        <w:t xml:space="preserve">may be </w:t>
      </w:r>
      <w:r w:rsidRPr="003949A2">
        <w:t xml:space="preserve">held in conjunction with </w:t>
      </w:r>
      <w:r w:rsidR="00B77BD4">
        <w:t>a</w:t>
      </w:r>
      <w:r w:rsidRPr="003949A2">
        <w:t xml:space="preserve"> conference </w:t>
      </w:r>
      <w:r w:rsidR="007818E8">
        <w:t>or event</w:t>
      </w:r>
      <w:r w:rsidRPr="003949A2">
        <w:t xml:space="preserve">. These provide </w:t>
      </w:r>
      <w:r w:rsidR="007818E8">
        <w:t>attendees</w:t>
      </w:r>
      <w:r w:rsidRPr="003949A2">
        <w:t xml:space="preserve"> with greater access to practical professional development opportunities. </w:t>
      </w:r>
      <w:r w:rsidR="002A1896">
        <w:t>T</w:t>
      </w:r>
      <w:r w:rsidRPr="003949A2">
        <w:t xml:space="preserve">hese </w:t>
      </w:r>
      <w:r w:rsidR="002A1896">
        <w:t xml:space="preserve">workshops or masterclasses </w:t>
      </w:r>
      <w:r w:rsidRPr="003949A2">
        <w:t xml:space="preserve">may be subsidised through corporate sponsorship, </w:t>
      </w:r>
      <w:r w:rsidR="00A3049F">
        <w:t xml:space="preserve">however </w:t>
      </w:r>
      <w:r w:rsidR="00722FE3">
        <w:t xml:space="preserve">a registration fee will still apply to cover other costs </w:t>
      </w:r>
      <w:r w:rsidR="00897C6D">
        <w:t xml:space="preserve">associated with the event </w:t>
      </w:r>
      <w:r w:rsidR="00722FE3">
        <w:t>and to ensure attendance.</w:t>
      </w:r>
      <w:r w:rsidRPr="003949A2">
        <w:t xml:space="preserve"> </w:t>
      </w:r>
    </w:p>
    <w:p w14:paraId="6E072575" w14:textId="4F902CBF" w:rsidR="001C4A7F" w:rsidRPr="009707FE" w:rsidRDefault="009B3AA4" w:rsidP="00DF612A">
      <w:pPr>
        <w:pStyle w:val="Heading4"/>
        <w:rPr>
          <w:color w:val="auto"/>
        </w:rPr>
      </w:pPr>
      <w:bookmarkStart w:id="62" w:name="_Toc138942743"/>
      <w:r w:rsidRPr="613AD910">
        <w:rPr>
          <w:color w:val="auto"/>
        </w:rPr>
        <w:t>Call for a</w:t>
      </w:r>
      <w:r w:rsidR="001C4A7F" w:rsidRPr="613AD910">
        <w:rPr>
          <w:color w:val="auto"/>
        </w:rPr>
        <w:t>bstracts</w:t>
      </w:r>
      <w:bookmarkEnd w:id="62"/>
    </w:p>
    <w:p w14:paraId="2334E87A" w14:textId="532994B4" w:rsidR="001C4A7F" w:rsidRDefault="001C4A7F" w:rsidP="00DF612A">
      <w:pPr>
        <w:rPr>
          <w:rFonts w:cs="Arial"/>
        </w:rPr>
      </w:pPr>
      <w:r>
        <w:rPr>
          <w:rFonts w:cs="Arial"/>
        </w:rPr>
        <w:t xml:space="preserve">POCs </w:t>
      </w:r>
      <w:r w:rsidRPr="00A2253A">
        <w:rPr>
          <w:rFonts w:cs="Arial"/>
        </w:rPr>
        <w:t xml:space="preserve">are encouraged to </w:t>
      </w:r>
      <w:r w:rsidR="002A1B00">
        <w:rPr>
          <w:rFonts w:cs="Arial"/>
        </w:rPr>
        <w:t xml:space="preserve">call for abstracts for </w:t>
      </w:r>
      <w:r w:rsidRPr="00A2253A">
        <w:rPr>
          <w:rFonts w:cs="Arial"/>
        </w:rPr>
        <w:t xml:space="preserve">oral presentation session(s) </w:t>
      </w:r>
      <w:r>
        <w:rPr>
          <w:rFonts w:cs="Arial"/>
        </w:rPr>
        <w:t xml:space="preserve">if relevant to the event. This </w:t>
      </w:r>
      <w:r w:rsidR="002A1B00">
        <w:rPr>
          <w:rFonts w:cs="Arial"/>
        </w:rPr>
        <w:t>call for abstracts provides</w:t>
      </w:r>
      <w:r>
        <w:rPr>
          <w:rFonts w:cs="Arial"/>
        </w:rPr>
        <w:t xml:space="preserve"> an opportunity to encourage </w:t>
      </w:r>
      <w:r w:rsidR="00B47AE0">
        <w:rPr>
          <w:rFonts w:cs="Arial"/>
        </w:rPr>
        <w:t>novice</w:t>
      </w:r>
      <w:r>
        <w:rPr>
          <w:rFonts w:cs="Arial"/>
        </w:rPr>
        <w:t xml:space="preserve"> speakers to present in a supportive environment.</w:t>
      </w:r>
    </w:p>
    <w:p w14:paraId="3FC7443F" w14:textId="6EBEB033" w:rsidR="001C4A7F" w:rsidRPr="00A2253A" w:rsidRDefault="00DC0687" w:rsidP="00DF612A">
      <w:pPr>
        <w:rPr>
          <w:rFonts w:cs="Arial"/>
        </w:rPr>
      </w:pPr>
      <w:r>
        <w:rPr>
          <w:rFonts w:cs="Arial"/>
        </w:rPr>
        <w:t xml:space="preserve">The </w:t>
      </w:r>
      <w:r w:rsidR="001C4A7F" w:rsidRPr="00A2253A">
        <w:rPr>
          <w:rFonts w:cs="Arial"/>
        </w:rPr>
        <w:t xml:space="preserve">call for abstracts should be </w:t>
      </w:r>
      <w:r>
        <w:rPr>
          <w:rFonts w:cs="Arial"/>
        </w:rPr>
        <w:t>made and promoted</w:t>
      </w:r>
      <w:r w:rsidR="001C4A7F" w:rsidRPr="00A2253A">
        <w:rPr>
          <w:rFonts w:cs="Arial"/>
        </w:rPr>
        <w:t xml:space="preserve"> approximately five months prior to an event. </w:t>
      </w:r>
      <w:r w:rsidR="00A64C67">
        <w:rPr>
          <w:rFonts w:cs="Arial"/>
        </w:rPr>
        <w:t xml:space="preserve">ADEA </w:t>
      </w:r>
      <w:r w:rsidR="001C4A7F" w:rsidRPr="00A2253A">
        <w:rPr>
          <w:rFonts w:cs="Arial"/>
        </w:rPr>
        <w:t xml:space="preserve">will assist </w:t>
      </w:r>
      <w:r w:rsidR="001C4A7F">
        <w:rPr>
          <w:rFonts w:cs="Arial"/>
        </w:rPr>
        <w:t>with</w:t>
      </w:r>
      <w:r w:rsidR="001C4A7F" w:rsidRPr="00A2253A">
        <w:rPr>
          <w:rFonts w:cs="Arial"/>
        </w:rPr>
        <w:t xml:space="preserve"> uploading </w:t>
      </w:r>
      <w:r w:rsidR="001C4A7F">
        <w:rPr>
          <w:rFonts w:cs="Arial"/>
        </w:rPr>
        <w:t xml:space="preserve">the call for abstracts </w:t>
      </w:r>
      <w:hyperlink r:id="rId34" w:history="1">
        <w:r w:rsidR="00192401">
          <w:rPr>
            <w:rStyle w:val="Hyperlink"/>
          </w:rPr>
          <w:t>Attachment 12 - Call for Abstracts - Copy.docx</w:t>
        </w:r>
      </w:hyperlink>
      <w:r w:rsidR="00192401">
        <w:rPr>
          <w:rFonts w:cs="Arial"/>
        </w:rPr>
        <w:t xml:space="preserve"> </w:t>
      </w:r>
      <w:r w:rsidR="001C4A7F" w:rsidRPr="00A2253A">
        <w:rPr>
          <w:rFonts w:cs="Arial"/>
        </w:rPr>
        <w:t xml:space="preserve">to </w:t>
      </w:r>
      <w:r w:rsidR="001C4A7F">
        <w:rPr>
          <w:rFonts w:cs="Arial"/>
        </w:rPr>
        <w:t>the event webpage</w:t>
      </w:r>
      <w:r w:rsidR="001C4A7F" w:rsidRPr="00A2253A">
        <w:rPr>
          <w:rFonts w:cs="Arial"/>
        </w:rPr>
        <w:t xml:space="preserve"> and </w:t>
      </w:r>
      <w:r w:rsidR="00B47AE0">
        <w:rPr>
          <w:rFonts w:cs="Arial"/>
        </w:rPr>
        <w:t>its promotion</w:t>
      </w:r>
      <w:r w:rsidR="001C4A7F">
        <w:rPr>
          <w:rFonts w:cs="Arial"/>
        </w:rPr>
        <w:t>. POCs</w:t>
      </w:r>
      <w:r w:rsidR="001C4A7F" w:rsidRPr="00A2253A">
        <w:rPr>
          <w:rFonts w:cs="Arial"/>
        </w:rPr>
        <w:t xml:space="preserve"> should endeavour to receive abstracts approximately three months prior to a conference to allow sufficient time for assessment and </w:t>
      </w:r>
      <w:r w:rsidR="00181983">
        <w:rPr>
          <w:rFonts w:cs="Arial"/>
        </w:rPr>
        <w:t xml:space="preserve">for </w:t>
      </w:r>
      <w:r w:rsidR="00A64C67">
        <w:rPr>
          <w:rFonts w:cs="Arial"/>
        </w:rPr>
        <w:t xml:space="preserve">ADEA </w:t>
      </w:r>
      <w:r w:rsidR="00181983">
        <w:rPr>
          <w:rFonts w:cs="Arial"/>
        </w:rPr>
        <w:t>to notify the</w:t>
      </w:r>
      <w:r w:rsidR="001C4A7F" w:rsidRPr="00A2253A">
        <w:rPr>
          <w:rFonts w:cs="Arial"/>
        </w:rPr>
        <w:t xml:space="preserve"> </w:t>
      </w:r>
      <w:r w:rsidR="00181983">
        <w:rPr>
          <w:rFonts w:cs="Arial"/>
        </w:rPr>
        <w:t>selected</w:t>
      </w:r>
      <w:r w:rsidR="001C4A7F" w:rsidRPr="00A2253A">
        <w:rPr>
          <w:rFonts w:cs="Arial"/>
        </w:rPr>
        <w:t xml:space="preserve"> speakers. </w:t>
      </w:r>
    </w:p>
    <w:p w14:paraId="5A91FA01" w14:textId="561B8DB5" w:rsidR="001C4A7F" w:rsidRPr="00A2253A" w:rsidRDefault="006275D1" w:rsidP="00DF612A">
      <w:pPr>
        <w:pStyle w:val="BlockText"/>
        <w:spacing w:after="200" w:line="276" w:lineRule="auto"/>
        <w:ind w:left="0" w:right="0"/>
        <w:rPr>
          <w:rFonts w:asciiTheme="minorHAnsi" w:hAnsiTheme="minorHAnsi"/>
          <w:sz w:val="22"/>
          <w:szCs w:val="22"/>
        </w:rPr>
      </w:pPr>
      <w:r>
        <w:rPr>
          <w:rFonts w:asciiTheme="minorHAnsi" w:hAnsiTheme="minorHAnsi"/>
          <w:sz w:val="22"/>
          <w:szCs w:val="22"/>
        </w:rPr>
        <w:t xml:space="preserve">The POC identifies the assessors </w:t>
      </w:r>
      <w:r w:rsidR="006C681B">
        <w:rPr>
          <w:rFonts w:asciiTheme="minorHAnsi" w:hAnsiTheme="minorHAnsi"/>
          <w:sz w:val="22"/>
          <w:szCs w:val="22"/>
        </w:rPr>
        <w:t>of the abstracts. Th</w:t>
      </w:r>
      <w:r w:rsidR="00D16C44">
        <w:rPr>
          <w:rFonts w:asciiTheme="minorHAnsi" w:hAnsiTheme="minorHAnsi"/>
          <w:sz w:val="22"/>
          <w:szCs w:val="22"/>
        </w:rPr>
        <w:t>e assessors are</w:t>
      </w:r>
      <w:r w:rsidR="006C681B">
        <w:rPr>
          <w:rFonts w:asciiTheme="minorHAnsi" w:hAnsiTheme="minorHAnsi"/>
          <w:sz w:val="22"/>
          <w:szCs w:val="22"/>
        </w:rPr>
        <w:t xml:space="preserve"> typically the POC, or a smaller subcommittee or other ADEA members</w:t>
      </w:r>
      <w:r w:rsidR="006C681B" w:rsidRPr="00A2253A">
        <w:rPr>
          <w:rFonts w:asciiTheme="minorHAnsi" w:hAnsiTheme="minorHAnsi"/>
          <w:sz w:val="22"/>
          <w:szCs w:val="22"/>
        </w:rPr>
        <w:t xml:space="preserve">. </w:t>
      </w:r>
      <w:r w:rsidR="009B4C59">
        <w:rPr>
          <w:rFonts w:asciiTheme="minorHAnsi" w:hAnsiTheme="minorHAnsi"/>
          <w:sz w:val="22"/>
          <w:szCs w:val="22"/>
        </w:rPr>
        <w:t xml:space="preserve">Once the call for abstracts </w:t>
      </w:r>
      <w:r w:rsidR="00980804">
        <w:rPr>
          <w:rFonts w:asciiTheme="minorHAnsi" w:hAnsiTheme="minorHAnsi"/>
          <w:sz w:val="22"/>
          <w:szCs w:val="22"/>
        </w:rPr>
        <w:t>closes, the a</w:t>
      </w:r>
      <w:r w:rsidR="009B4C59">
        <w:rPr>
          <w:rFonts w:asciiTheme="minorHAnsi" w:hAnsiTheme="minorHAnsi"/>
          <w:sz w:val="22"/>
          <w:szCs w:val="22"/>
        </w:rPr>
        <w:t xml:space="preserve">bstracts </w:t>
      </w:r>
      <w:r w:rsidR="00980804">
        <w:rPr>
          <w:rFonts w:asciiTheme="minorHAnsi" w:hAnsiTheme="minorHAnsi"/>
          <w:sz w:val="22"/>
          <w:szCs w:val="22"/>
        </w:rPr>
        <w:t xml:space="preserve">received </w:t>
      </w:r>
      <w:r w:rsidR="009B4C59">
        <w:rPr>
          <w:rFonts w:asciiTheme="minorHAnsi" w:hAnsiTheme="minorHAnsi"/>
          <w:sz w:val="22"/>
          <w:szCs w:val="22"/>
        </w:rPr>
        <w:t>are assessed</w:t>
      </w:r>
      <w:r w:rsidR="00D16C44">
        <w:rPr>
          <w:rFonts w:asciiTheme="minorHAnsi" w:hAnsiTheme="minorHAnsi"/>
          <w:sz w:val="22"/>
          <w:szCs w:val="22"/>
        </w:rPr>
        <w:t xml:space="preserve">. </w:t>
      </w:r>
      <w:r w:rsidR="001C4A7F" w:rsidRPr="00A2253A">
        <w:rPr>
          <w:rFonts w:asciiTheme="minorHAnsi" w:hAnsiTheme="minorHAnsi"/>
          <w:sz w:val="22"/>
          <w:szCs w:val="22"/>
        </w:rPr>
        <w:t xml:space="preserve">This </w:t>
      </w:r>
      <w:r w:rsidR="00D16C44">
        <w:rPr>
          <w:rFonts w:asciiTheme="minorHAnsi" w:hAnsiTheme="minorHAnsi"/>
          <w:sz w:val="22"/>
          <w:szCs w:val="22"/>
        </w:rPr>
        <w:t xml:space="preserve">assessment </w:t>
      </w:r>
      <w:r w:rsidR="001C4A7F" w:rsidRPr="00A2253A">
        <w:rPr>
          <w:rFonts w:asciiTheme="minorHAnsi" w:hAnsiTheme="minorHAnsi"/>
          <w:sz w:val="22"/>
          <w:szCs w:val="22"/>
        </w:rPr>
        <w:t>process is intended to be an objective</w:t>
      </w:r>
      <w:r w:rsidR="00D16C44">
        <w:rPr>
          <w:rFonts w:asciiTheme="minorHAnsi" w:hAnsiTheme="minorHAnsi"/>
          <w:sz w:val="22"/>
          <w:szCs w:val="22"/>
        </w:rPr>
        <w:t xml:space="preserve">, </w:t>
      </w:r>
      <w:r w:rsidR="001C4A7F" w:rsidRPr="00A2253A">
        <w:rPr>
          <w:rFonts w:asciiTheme="minorHAnsi" w:hAnsiTheme="minorHAnsi"/>
          <w:sz w:val="22"/>
          <w:szCs w:val="22"/>
        </w:rPr>
        <w:t xml:space="preserve">critical appraisal of </w:t>
      </w:r>
      <w:r w:rsidR="00D16C44">
        <w:rPr>
          <w:rFonts w:asciiTheme="minorHAnsi" w:hAnsiTheme="minorHAnsi"/>
          <w:sz w:val="22"/>
          <w:szCs w:val="22"/>
        </w:rPr>
        <w:t xml:space="preserve">the </w:t>
      </w:r>
      <w:r w:rsidR="001C4A7F" w:rsidRPr="00A2253A">
        <w:rPr>
          <w:rFonts w:asciiTheme="minorHAnsi" w:hAnsiTheme="minorHAnsi"/>
          <w:sz w:val="22"/>
          <w:szCs w:val="22"/>
        </w:rPr>
        <w:t xml:space="preserve">submitted abstracts to identify </w:t>
      </w:r>
      <w:r w:rsidR="0043579A">
        <w:rPr>
          <w:rFonts w:asciiTheme="minorHAnsi" w:hAnsiTheme="minorHAnsi"/>
          <w:sz w:val="22"/>
          <w:szCs w:val="22"/>
        </w:rPr>
        <w:t xml:space="preserve">those </w:t>
      </w:r>
      <w:r w:rsidR="001C4A7F" w:rsidRPr="00A2253A">
        <w:rPr>
          <w:rFonts w:asciiTheme="minorHAnsi" w:hAnsiTheme="minorHAnsi"/>
          <w:sz w:val="22"/>
          <w:szCs w:val="22"/>
        </w:rPr>
        <w:t>with the greatest appeal</w:t>
      </w:r>
      <w:r w:rsidR="001C4A7F">
        <w:rPr>
          <w:rFonts w:asciiTheme="minorHAnsi" w:hAnsiTheme="minorHAnsi"/>
          <w:sz w:val="22"/>
          <w:szCs w:val="22"/>
        </w:rPr>
        <w:t xml:space="preserve">. </w:t>
      </w:r>
      <w:r w:rsidR="001C4A7F" w:rsidRPr="00A2253A">
        <w:rPr>
          <w:rFonts w:asciiTheme="minorHAnsi" w:hAnsiTheme="minorHAnsi"/>
          <w:sz w:val="22"/>
          <w:szCs w:val="22"/>
        </w:rPr>
        <w:t xml:space="preserve">It is </w:t>
      </w:r>
      <w:r w:rsidR="0043579A">
        <w:rPr>
          <w:rFonts w:asciiTheme="minorHAnsi" w:hAnsiTheme="minorHAnsi"/>
          <w:sz w:val="22"/>
          <w:szCs w:val="22"/>
        </w:rPr>
        <w:t>recommended</w:t>
      </w:r>
      <w:r w:rsidR="001C4A7F" w:rsidRPr="00A2253A">
        <w:rPr>
          <w:rFonts w:asciiTheme="minorHAnsi" w:hAnsiTheme="minorHAnsi"/>
          <w:sz w:val="22"/>
          <w:szCs w:val="22"/>
        </w:rPr>
        <w:t xml:space="preserve"> that all abstracts are reviewed and scored by two to three </w:t>
      </w:r>
      <w:r w:rsidR="00332AA4">
        <w:rPr>
          <w:rFonts w:asciiTheme="minorHAnsi" w:hAnsiTheme="minorHAnsi"/>
          <w:sz w:val="22"/>
          <w:szCs w:val="22"/>
        </w:rPr>
        <w:t>people</w:t>
      </w:r>
      <w:r w:rsidR="001C4A7F" w:rsidRPr="00A2253A">
        <w:rPr>
          <w:rFonts w:asciiTheme="minorHAnsi" w:hAnsiTheme="minorHAnsi"/>
          <w:sz w:val="22"/>
          <w:szCs w:val="22"/>
        </w:rPr>
        <w:t xml:space="preserve"> resulting in a total average score for comparison</w:t>
      </w:r>
      <w:r w:rsidR="0043579A">
        <w:rPr>
          <w:rFonts w:asciiTheme="minorHAnsi" w:hAnsiTheme="minorHAnsi"/>
          <w:sz w:val="22"/>
          <w:szCs w:val="22"/>
        </w:rPr>
        <w:t xml:space="preserve"> against other abstracts</w:t>
      </w:r>
      <w:r w:rsidR="001C4A7F" w:rsidRPr="00A2253A">
        <w:rPr>
          <w:rFonts w:asciiTheme="minorHAnsi" w:hAnsiTheme="minorHAnsi"/>
          <w:sz w:val="22"/>
          <w:szCs w:val="22"/>
        </w:rPr>
        <w:t xml:space="preserve">. Authors of the highest ranking abstracts are then selected to present at the conference. The </w:t>
      </w:r>
      <w:r w:rsidR="001C4A7F">
        <w:rPr>
          <w:rFonts w:asciiTheme="minorHAnsi" w:hAnsiTheme="minorHAnsi"/>
          <w:sz w:val="22"/>
          <w:szCs w:val="22"/>
        </w:rPr>
        <w:t>POC</w:t>
      </w:r>
      <w:r w:rsidR="001C4A7F" w:rsidRPr="00A2253A">
        <w:rPr>
          <w:rFonts w:asciiTheme="minorHAnsi" w:hAnsiTheme="minorHAnsi"/>
          <w:sz w:val="22"/>
          <w:szCs w:val="22"/>
        </w:rPr>
        <w:t xml:space="preserve"> will determine the cut-off score. Those abstracts </w:t>
      </w:r>
      <w:r w:rsidR="00B47AE0">
        <w:rPr>
          <w:rFonts w:asciiTheme="minorHAnsi" w:hAnsiTheme="minorHAnsi"/>
          <w:sz w:val="22"/>
          <w:szCs w:val="22"/>
        </w:rPr>
        <w:t>not</w:t>
      </w:r>
      <w:r w:rsidR="001C4A7F" w:rsidRPr="00A2253A">
        <w:rPr>
          <w:rFonts w:asciiTheme="minorHAnsi" w:hAnsiTheme="minorHAnsi"/>
          <w:sz w:val="22"/>
          <w:szCs w:val="22"/>
        </w:rPr>
        <w:t xml:space="preserve"> selected may form the basis of a poster presentation. Please refer to </w:t>
      </w:r>
      <w:hyperlink r:id="rId35" w:history="1">
        <w:r w:rsidR="00300603" w:rsidRPr="00EC5FB3">
          <w:rPr>
            <w:rStyle w:val="Hyperlink"/>
            <w:rFonts w:ascii="Calibri" w:hAnsi="Calibri"/>
            <w:sz w:val="22"/>
            <w:szCs w:val="22"/>
            <w:lang w:eastAsia="en-AU"/>
          </w:rPr>
          <w:t>Attachment 13 - Abstract Reviewer Guidelines - Copy.docx</w:t>
        </w:r>
      </w:hyperlink>
      <w:r w:rsidR="00300603">
        <w:t xml:space="preserve"> </w:t>
      </w:r>
      <w:r w:rsidR="001C4A7F" w:rsidRPr="00A2253A">
        <w:rPr>
          <w:rFonts w:asciiTheme="minorHAnsi" w:hAnsiTheme="minorHAnsi"/>
          <w:sz w:val="22"/>
          <w:szCs w:val="22"/>
        </w:rPr>
        <w:t>for ADEA’s</w:t>
      </w:r>
      <w:r w:rsidR="001C4A7F" w:rsidRPr="00A2253A">
        <w:rPr>
          <w:rFonts w:asciiTheme="minorHAnsi" w:hAnsiTheme="minorHAnsi"/>
          <w:b/>
          <w:sz w:val="22"/>
          <w:szCs w:val="22"/>
        </w:rPr>
        <w:t xml:space="preserve"> </w:t>
      </w:r>
      <w:r w:rsidR="001C4A7F" w:rsidRPr="00A2253A">
        <w:rPr>
          <w:rFonts w:asciiTheme="minorHAnsi" w:hAnsiTheme="minorHAnsi"/>
          <w:i/>
          <w:sz w:val="22"/>
          <w:szCs w:val="22"/>
        </w:rPr>
        <w:t>Abstract Reviewer Guidelines.</w:t>
      </w:r>
      <w:r w:rsidR="001C4A7F" w:rsidRPr="00A2253A">
        <w:rPr>
          <w:rFonts w:asciiTheme="minorHAnsi" w:hAnsiTheme="minorHAnsi"/>
          <w:sz w:val="22"/>
          <w:szCs w:val="22"/>
        </w:rPr>
        <w:t xml:space="preserve"> </w:t>
      </w:r>
    </w:p>
    <w:p w14:paraId="2D30DF64" w14:textId="79AF0BE6" w:rsidR="001C4A7F" w:rsidRPr="00A2253A" w:rsidRDefault="001C4A7F" w:rsidP="00DF612A">
      <w:pPr>
        <w:pStyle w:val="BlockText"/>
        <w:spacing w:after="200" w:line="276" w:lineRule="auto"/>
        <w:ind w:left="0" w:right="0"/>
        <w:rPr>
          <w:rFonts w:asciiTheme="minorHAnsi" w:hAnsiTheme="minorHAnsi"/>
          <w:sz w:val="22"/>
          <w:szCs w:val="22"/>
        </w:rPr>
      </w:pPr>
      <w:r w:rsidRPr="00A2253A">
        <w:rPr>
          <w:rFonts w:asciiTheme="minorHAnsi" w:hAnsiTheme="minorHAnsi"/>
          <w:sz w:val="22"/>
          <w:szCs w:val="22"/>
        </w:rPr>
        <w:t xml:space="preserve">Once the </w:t>
      </w:r>
      <w:r>
        <w:rPr>
          <w:rFonts w:asciiTheme="minorHAnsi" w:hAnsiTheme="minorHAnsi"/>
          <w:sz w:val="22"/>
          <w:szCs w:val="22"/>
        </w:rPr>
        <w:t>POC</w:t>
      </w:r>
      <w:r w:rsidRPr="00A2253A">
        <w:rPr>
          <w:rFonts w:asciiTheme="minorHAnsi" w:hAnsiTheme="minorHAnsi"/>
          <w:sz w:val="22"/>
          <w:szCs w:val="22"/>
        </w:rPr>
        <w:t xml:space="preserve"> has made its decision about the abstracts selected for presentation all those who submitted abstracts </w:t>
      </w:r>
      <w:r w:rsidR="00D56B5B">
        <w:rPr>
          <w:rFonts w:asciiTheme="minorHAnsi" w:hAnsiTheme="minorHAnsi"/>
          <w:sz w:val="22"/>
          <w:szCs w:val="22"/>
        </w:rPr>
        <w:t>must</w:t>
      </w:r>
      <w:r w:rsidRPr="00A2253A">
        <w:rPr>
          <w:rFonts w:asciiTheme="minorHAnsi" w:hAnsiTheme="minorHAnsi"/>
          <w:sz w:val="22"/>
          <w:szCs w:val="22"/>
        </w:rPr>
        <w:t xml:space="preserve"> be </w:t>
      </w:r>
      <w:r w:rsidR="00B47AE0">
        <w:rPr>
          <w:rFonts w:asciiTheme="minorHAnsi" w:hAnsiTheme="minorHAnsi"/>
          <w:sz w:val="22"/>
          <w:szCs w:val="22"/>
        </w:rPr>
        <w:t>notified</w:t>
      </w:r>
      <w:r w:rsidRPr="00A2253A">
        <w:rPr>
          <w:rFonts w:asciiTheme="minorHAnsi" w:hAnsiTheme="minorHAnsi"/>
          <w:sz w:val="22"/>
          <w:szCs w:val="22"/>
        </w:rPr>
        <w:t xml:space="preserve"> of the outcome. </w:t>
      </w:r>
      <w:r w:rsidR="00D56B5B">
        <w:rPr>
          <w:rFonts w:asciiTheme="minorHAnsi" w:hAnsiTheme="minorHAnsi"/>
          <w:sz w:val="22"/>
          <w:szCs w:val="22"/>
        </w:rPr>
        <w:t>There is no</w:t>
      </w:r>
      <w:r w:rsidRPr="00A2253A">
        <w:rPr>
          <w:rFonts w:asciiTheme="minorHAnsi" w:hAnsiTheme="minorHAnsi"/>
          <w:sz w:val="22"/>
          <w:szCs w:val="22"/>
        </w:rPr>
        <w:t xml:space="preserve"> appeal process for </w:t>
      </w:r>
      <w:r w:rsidR="00AA231E">
        <w:rPr>
          <w:rFonts w:asciiTheme="minorHAnsi" w:hAnsiTheme="minorHAnsi"/>
          <w:sz w:val="22"/>
          <w:szCs w:val="22"/>
        </w:rPr>
        <w:t xml:space="preserve">those who have submitted </w:t>
      </w:r>
      <w:r w:rsidRPr="00A2253A">
        <w:rPr>
          <w:rFonts w:asciiTheme="minorHAnsi" w:hAnsiTheme="minorHAnsi"/>
          <w:sz w:val="22"/>
          <w:szCs w:val="22"/>
        </w:rPr>
        <w:t>abstract</w:t>
      </w:r>
      <w:r w:rsidR="00AA231E">
        <w:rPr>
          <w:rFonts w:asciiTheme="minorHAnsi" w:hAnsiTheme="minorHAnsi"/>
          <w:sz w:val="22"/>
          <w:szCs w:val="22"/>
        </w:rPr>
        <w:t>s</w:t>
      </w:r>
      <w:r w:rsidR="00D56B5B">
        <w:rPr>
          <w:rFonts w:asciiTheme="minorHAnsi" w:hAnsiTheme="minorHAnsi"/>
          <w:sz w:val="22"/>
          <w:szCs w:val="22"/>
        </w:rPr>
        <w:t xml:space="preserve">, </w:t>
      </w:r>
      <w:r w:rsidRPr="00A2253A">
        <w:rPr>
          <w:rFonts w:asciiTheme="minorHAnsi" w:hAnsiTheme="minorHAnsi"/>
          <w:sz w:val="22"/>
          <w:szCs w:val="22"/>
        </w:rPr>
        <w:t xml:space="preserve">but those </w:t>
      </w:r>
      <w:r w:rsidR="00B47AE0">
        <w:rPr>
          <w:rFonts w:asciiTheme="minorHAnsi" w:hAnsiTheme="minorHAnsi"/>
          <w:sz w:val="22"/>
          <w:szCs w:val="22"/>
        </w:rPr>
        <w:t>not</w:t>
      </w:r>
      <w:r w:rsidRPr="00A2253A">
        <w:rPr>
          <w:rFonts w:asciiTheme="minorHAnsi" w:hAnsiTheme="minorHAnsi"/>
          <w:sz w:val="22"/>
          <w:szCs w:val="22"/>
        </w:rPr>
        <w:t xml:space="preserve"> selected should be provided with constructive written feedback </w:t>
      </w:r>
      <w:r w:rsidR="00B748A0">
        <w:rPr>
          <w:rFonts w:asciiTheme="minorHAnsi" w:hAnsiTheme="minorHAnsi"/>
          <w:sz w:val="22"/>
          <w:szCs w:val="22"/>
        </w:rPr>
        <w:t xml:space="preserve">from the POC </w:t>
      </w:r>
      <w:r w:rsidRPr="00A2253A">
        <w:rPr>
          <w:rFonts w:asciiTheme="minorHAnsi" w:hAnsiTheme="minorHAnsi"/>
          <w:sz w:val="22"/>
          <w:szCs w:val="22"/>
        </w:rPr>
        <w:t>about the decision made.</w:t>
      </w:r>
    </w:p>
    <w:p w14:paraId="46F6CFCD" w14:textId="2D878F0B" w:rsidR="001C4A7F" w:rsidRPr="00A2253A" w:rsidRDefault="001C4A7F" w:rsidP="00DF612A">
      <w:pPr>
        <w:pStyle w:val="BlockText"/>
        <w:spacing w:after="200" w:line="276" w:lineRule="auto"/>
        <w:ind w:left="0" w:right="0"/>
        <w:rPr>
          <w:rFonts w:asciiTheme="minorHAnsi" w:hAnsiTheme="minorHAnsi"/>
          <w:sz w:val="22"/>
          <w:szCs w:val="22"/>
        </w:rPr>
      </w:pPr>
      <w:r w:rsidRPr="00A2253A">
        <w:rPr>
          <w:rFonts w:asciiTheme="minorHAnsi" w:hAnsiTheme="minorHAnsi"/>
          <w:sz w:val="22"/>
          <w:szCs w:val="22"/>
        </w:rPr>
        <w:t xml:space="preserve">The </w:t>
      </w:r>
      <w:r>
        <w:rPr>
          <w:rFonts w:asciiTheme="minorHAnsi" w:hAnsiTheme="minorHAnsi"/>
          <w:sz w:val="22"/>
          <w:szCs w:val="22"/>
        </w:rPr>
        <w:t>POC</w:t>
      </w:r>
      <w:r w:rsidRPr="00A2253A">
        <w:rPr>
          <w:rFonts w:asciiTheme="minorHAnsi" w:hAnsiTheme="minorHAnsi"/>
          <w:sz w:val="22"/>
          <w:szCs w:val="22"/>
        </w:rPr>
        <w:t xml:space="preserve"> may wish to seek expressions of interest from other ADEA members to judge abstract presentations at the conference if it is intended to award winners in categories such as experienced, </w:t>
      </w:r>
      <w:r w:rsidR="00B47AE0">
        <w:rPr>
          <w:rFonts w:asciiTheme="minorHAnsi" w:hAnsiTheme="minorHAnsi"/>
          <w:sz w:val="22"/>
          <w:szCs w:val="22"/>
        </w:rPr>
        <w:t>n</w:t>
      </w:r>
      <w:r w:rsidR="00682E3E">
        <w:rPr>
          <w:rFonts w:asciiTheme="minorHAnsi" w:hAnsiTheme="minorHAnsi"/>
          <w:sz w:val="22"/>
          <w:szCs w:val="22"/>
        </w:rPr>
        <w:t>ew presenter</w:t>
      </w:r>
      <w:r w:rsidRPr="00A2253A">
        <w:rPr>
          <w:rFonts w:asciiTheme="minorHAnsi" w:hAnsiTheme="minorHAnsi"/>
          <w:sz w:val="22"/>
          <w:szCs w:val="22"/>
        </w:rPr>
        <w:t xml:space="preserve"> and poster presentations. </w:t>
      </w:r>
    </w:p>
    <w:p w14:paraId="4B230C92" w14:textId="5379FB43" w:rsidR="001C4A7F" w:rsidRPr="00682E3E" w:rsidRDefault="006F0A91" w:rsidP="00DF612A">
      <w:pPr>
        <w:pStyle w:val="Heading4"/>
        <w:rPr>
          <w:color w:val="auto"/>
        </w:rPr>
      </w:pPr>
      <w:bookmarkStart w:id="63" w:name="_Toc138942744"/>
      <w:r w:rsidRPr="613AD910">
        <w:rPr>
          <w:color w:val="auto"/>
        </w:rPr>
        <w:t xml:space="preserve">Networking </w:t>
      </w:r>
      <w:r w:rsidR="009B3AA4" w:rsidRPr="613AD910">
        <w:rPr>
          <w:color w:val="auto"/>
        </w:rPr>
        <w:t>o</w:t>
      </w:r>
      <w:r w:rsidRPr="613AD910">
        <w:rPr>
          <w:color w:val="auto"/>
        </w:rPr>
        <w:t>pportunities</w:t>
      </w:r>
      <w:bookmarkEnd w:id="63"/>
      <w:r w:rsidRPr="613AD910">
        <w:rPr>
          <w:color w:val="auto"/>
        </w:rPr>
        <w:t xml:space="preserve"> </w:t>
      </w:r>
    </w:p>
    <w:p w14:paraId="603A7FA4" w14:textId="02DA5AE1" w:rsidR="006F0A91" w:rsidRDefault="000C0B88" w:rsidP="00DF612A">
      <w:r>
        <w:t>POCs are</w:t>
      </w:r>
      <w:r w:rsidR="006F0A91">
        <w:t xml:space="preserve"> encouraged to build networking opportunities into the conference or event program. Options that incur substantial costs (such as dinners) will generally need to be sponsored. </w:t>
      </w:r>
      <w:r w:rsidR="001C4A7F" w:rsidRPr="001A22A9">
        <w:t>Corporate sponsors may be willing to cover the cost</w:t>
      </w:r>
      <w:r w:rsidR="001C4A7F">
        <w:t xml:space="preserve"> of</w:t>
      </w:r>
      <w:r w:rsidR="001C4A7F" w:rsidRPr="001A22A9">
        <w:t>, or subsidise</w:t>
      </w:r>
      <w:r w:rsidR="001C4A7F">
        <w:t>,</w:t>
      </w:r>
      <w:r w:rsidR="001C4A7F" w:rsidRPr="001A22A9">
        <w:t xml:space="preserve"> </w:t>
      </w:r>
      <w:r w:rsidR="006F0A91">
        <w:t xml:space="preserve">a networking opportunity </w:t>
      </w:r>
      <w:r w:rsidR="001C4A7F" w:rsidRPr="001A22A9">
        <w:t>in return for certain privileges</w:t>
      </w:r>
      <w:r w:rsidR="006F0A91">
        <w:t xml:space="preserve"> and provided </w:t>
      </w:r>
      <w:r w:rsidR="0019116F">
        <w:t xml:space="preserve">sponsored </w:t>
      </w:r>
      <w:r w:rsidR="00122E0D">
        <w:t>activity</w:t>
      </w:r>
      <w:r w:rsidR="006F0A91">
        <w:t xml:space="preserve"> include</w:t>
      </w:r>
      <w:r w:rsidR="00122E0D">
        <w:t>s</w:t>
      </w:r>
      <w:r w:rsidR="006F0A91">
        <w:t xml:space="preserve"> an educational component (e.g. a dinner speaker, breakfast workshop). If sponsorship </w:t>
      </w:r>
      <w:r w:rsidR="00B47AE0">
        <w:t xml:space="preserve">is not </w:t>
      </w:r>
      <w:r w:rsidR="006F0A91">
        <w:t>able to be secured</w:t>
      </w:r>
      <w:r w:rsidR="00FA4BD6">
        <w:t>,</w:t>
      </w:r>
      <w:r w:rsidR="006F0A91">
        <w:t xml:space="preserve"> networking opportunities </w:t>
      </w:r>
      <w:r w:rsidR="00122E0D">
        <w:t xml:space="preserve">should be considered that will </w:t>
      </w:r>
      <w:r w:rsidR="00092779">
        <w:t>be</w:t>
      </w:r>
      <w:r w:rsidR="00122E0D">
        <w:t xml:space="preserve"> </w:t>
      </w:r>
      <w:r w:rsidR="006F0A91">
        <w:t xml:space="preserve">at little cost </w:t>
      </w:r>
      <w:r w:rsidR="00185BDC">
        <w:t>to attendees</w:t>
      </w:r>
      <w:r w:rsidR="00122E0D">
        <w:t>.</w:t>
      </w:r>
    </w:p>
    <w:p w14:paraId="1AA62139" w14:textId="50184BAF" w:rsidR="001C4A7F" w:rsidRPr="009E0D17" w:rsidRDefault="005D4062" w:rsidP="00DF612A">
      <w:r>
        <w:t>C</w:t>
      </w:r>
      <w:r w:rsidR="001C4A7F" w:rsidRPr="001A22A9">
        <w:t>onsider</w:t>
      </w:r>
      <w:r w:rsidR="001C4A7F">
        <w:t>ations</w:t>
      </w:r>
      <w:r w:rsidR="001C4A7F" w:rsidRPr="001A22A9">
        <w:t xml:space="preserve"> </w:t>
      </w:r>
      <w:r>
        <w:t xml:space="preserve">in planning a networking event </w:t>
      </w:r>
      <w:r w:rsidR="001C4A7F" w:rsidRPr="001A22A9">
        <w:t>include:</w:t>
      </w:r>
    </w:p>
    <w:p w14:paraId="7255358F" w14:textId="2EE05BA3" w:rsidR="001C4A7F" w:rsidRDefault="001C4A7F" w:rsidP="00071FCC">
      <w:pPr>
        <w:pStyle w:val="ListParagraph"/>
        <w:numPr>
          <w:ilvl w:val="0"/>
          <w:numId w:val="15"/>
        </w:numPr>
        <w:ind w:left="360"/>
      </w:pPr>
      <w:r w:rsidRPr="001A22A9">
        <w:t>Will</w:t>
      </w:r>
      <w:r>
        <w:t xml:space="preserve"> the venue adequately</w:t>
      </w:r>
      <w:r w:rsidRPr="001A22A9">
        <w:t xml:space="preserve"> accommodate</w:t>
      </w:r>
      <w:r>
        <w:t xml:space="preserve"> the </w:t>
      </w:r>
      <w:r w:rsidR="005D4062">
        <w:t>activity?</w:t>
      </w:r>
    </w:p>
    <w:p w14:paraId="03EA09AF" w14:textId="0A74E1CB" w:rsidR="005D4062" w:rsidRDefault="005D4062" w:rsidP="00071FCC">
      <w:pPr>
        <w:pStyle w:val="ListParagraph"/>
        <w:numPr>
          <w:ilvl w:val="0"/>
          <w:numId w:val="15"/>
        </w:numPr>
        <w:ind w:left="360"/>
      </w:pPr>
      <w:r>
        <w:t>What is the planned opportunity and what will it cost?</w:t>
      </w:r>
    </w:p>
    <w:p w14:paraId="22B16E04" w14:textId="1EFE1870" w:rsidR="005D4062" w:rsidRDefault="005D4062" w:rsidP="00071FCC">
      <w:pPr>
        <w:pStyle w:val="ListParagraph"/>
        <w:numPr>
          <w:ilvl w:val="0"/>
          <w:numId w:val="15"/>
        </w:numPr>
        <w:ind w:left="360"/>
      </w:pPr>
      <w:r>
        <w:t>Should sponsorship be sought?</w:t>
      </w:r>
    </w:p>
    <w:p w14:paraId="3E89E12A" w14:textId="0E9871C7" w:rsidR="005D4062" w:rsidRPr="009E0D17" w:rsidRDefault="005D4062" w:rsidP="00071FCC">
      <w:pPr>
        <w:pStyle w:val="ListParagraph"/>
        <w:numPr>
          <w:ilvl w:val="0"/>
          <w:numId w:val="15"/>
        </w:numPr>
        <w:ind w:left="360"/>
      </w:pPr>
      <w:r>
        <w:t>Will there be an education session as part of the networking function and if so who will be the presenter/speaker?</w:t>
      </w:r>
    </w:p>
    <w:p w14:paraId="4BE1B20D" w14:textId="1D78FAC3" w:rsidR="001C4A7F" w:rsidRPr="009E0D17" w:rsidRDefault="001C4A7F" w:rsidP="00071FCC">
      <w:pPr>
        <w:pStyle w:val="ListParagraph"/>
        <w:numPr>
          <w:ilvl w:val="0"/>
          <w:numId w:val="15"/>
        </w:numPr>
        <w:ind w:left="360"/>
      </w:pPr>
      <w:r>
        <w:t>W</w:t>
      </w:r>
      <w:r w:rsidR="005D4062">
        <w:t>ill there be a theme and/or social activities?</w:t>
      </w:r>
    </w:p>
    <w:p w14:paraId="5B496DDE" w14:textId="77777777" w:rsidR="00B47AE0" w:rsidRDefault="001C4A7F" w:rsidP="00DF612A">
      <w:r w:rsidRPr="003949A2">
        <w:t xml:space="preserve">Attendees will be required to make a contribution toward the cost of </w:t>
      </w:r>
      <w:r w:rsidR="00A13027">
        <w:t xml:space="preserve">sponsored </w:t>
      </w:r>
      <w:r w:rsidRPr="003949A2">
        <w:t>functions in order to secure their attendance</w:t>
      </w:r>
      <w:r w:rsidR="00B47AE0">
        <w:t xml:space="preserve"> and cover costs</w:t>
      </w:r>
      <w:r w:rsidRPr="003949A2">
        <w:t xml:space="preserve">. </w:t>
      </w:r>
    </w:p>
    <w:p w14:paraId="2540DA49" w14:textId="3BF55DC0" w:rsidR="001C4A7F" w:rsidRPr="000E40C8" w:rsidRDefault="001C4A7F" w:rsidP="00DF612A">
      <w:r w:rsidRPr="003949A2">
        <w:t xml:space="preserve">In its negotiations with potential sponsors, ADEA </w:t>
      </w:r>
      <w:r w:rsidR="009B0AAA">
        <w:t>provides an estimate of the nu</w:t>
      </w:r>
      <w:r w:rsidRPr="003949A2">
        <w:t xml:space="preserve">mber of </w:t>
      </w:r>
      <w:r w:rsidR="00A97A8F">
        <w:t>attendees</w:t>
      </w:r>
      <w:r w:rsidRPr="003949A2">
        <w:t xml:space="preserve">. If these numbers are </w:t>
      </w:r>
      <w:r w:rsidR="00B47AE0">
        <w:t>not</w:t>
      </w:r>
      <w:r w:rsidRPr="003949A2">
        <w:t xml:space="preserve"> reached, or members who have registered for </w:t>
      </w:r>
      <w:r w:rsidR="00F220C5">
        <w:t>the event</w:t>
      </w:r>
      <w:r w:rsidRPr="003949A2">
        <w:t xml:space="preserve"> fail to attend, the company may </w:t>
      </w:r>
      <w:r w:rsidR="00B47AE0">
        <w:t>not</w:t>
      </w:r>
      <w:r w:rsidRPr="003949A2">
        <w:t xml:space="preserve"> wish to engage with ADEA in relation to future sponsorship opportunities</w:t>
      </w:r>
      <w:r w:rsidR="00F220C5">
        <w:t xml:space="preserve"> for Branch events</w:t>
      </w:r>
      <w:r w:rsidRPr="003949A2">
        <w:t>. In the interests of fairness, only those who have registered and paid will be granted admittance to these events.</w:t>
      </w:r>
      <w:r>
        <w:t xml:space="preserve"> </w:t>
      </w:r>
    </w:p>
    <w:p w14:paraId="380E58AF" w14:textId="2F45BB31" w:rsidR="0030418E" w:rsidRPr="00387B64" w:rsidRDefault="0030418E" w:rsidP="00DF612A">
      <w:pPr>
        <w:pStyle w:val="Heading3"/>
        <w:rPr>
          <w:color w:val="auto"/>
        </w:rPr>
      </w:pPr>
      <w:bookmarkStart w:id="64" w:name="_Toc71898949"/>
      <w:bookmarkStart w:id="65" w:name="_Toc138942745"/>
      <w:r w:rsidRPr="613AD910">
        <w:rPr>
          <w:color w:val="auto"/>
        </w:rPr>
        <w:t>Speakers</w:t>
      </w:r>
      <w:bookmarkEnd w:id="64"/>
      <w:bookmarkEnd w:id="65"/>
    </w:p>
    <w:p w14:paraId="1F3DC705" w14:textId="5ABA2C64" w:rsidR="009B3AA4" w:rsidRDefault="009B3AA4" w:rsidP="00DF612A">
      <w:pPr>
        <w:rPr>
          <w:rFonts w:cs="Arial"/>
          <w:color w:val="000000"/>
        </w:rPr>
      </w:pPr>
      <w:r w:rsidRPr="001A22A9">
        <w:rPr>
          <w:rFonts w:cs="Arial"/>
          <w:color w:val="000000"/>
        </w:rPr>
        <w:t xml:space="preserve">Speakers are important </w:t>
      </w:r>
      <w:r>
        <w:rPr>
          <w:rFonts w:cs="Arial"/>
          <w:color w:val="000000"/>
        </w:rPr>
        <w:t>for a successful event</w:t>
      </w:r>
      <w:r w:rsidRPr="001A22A9">
        <w:rPr>
          <w:rFonts w:cs="Arial"/>
          <w:color w:val="000000"/>
        </w:rPr>
        <w:t xml:space="preserve">, </w:t>
      </w:r>
      <w:r w:rsidR="00B47AE0">
        <w:rPr>
          <w:rFonts w:cs="Arial"/>
          <w:color w:val="000000"/>
        </w:rPr>
        <w:t>not</w:t>
      </w:r>
      <w:r w:rsidRPr="001A22A9">
        <w:rPr>
          <w:rFonts w:cs="Arial"/>
          <w:color w:val="000000"/>
        </w:rPr>
        <w:t xml:space="preserve"> only in terms of registrat</w:t>
      </w:r>
      <w:r>
        <w:rPr>
          <w:rFonts w:cs="Arial"/>
          <w:color w:val="000000"/>
        </w:rPr>
        <w:t>ion</w:t>
      </w:r>
      <w:r w:rsidRPr="001A22A9">
        <w:rPr>
          <w:rFonts w:cs="Arial"/>
          <w:color w:val="000000"/>
        </w:rPr>
        <w:t xml:space="preserve">, but also </w:t>
      </w:r>
      <w:r>
        <w:rPr>
          <w:rFonts w:cs="Arial"/>
          <w:color w:val="000000"/>
        </w:rPr>
        <w:t xml:space="preserve">for </w:t>
      </w:r>
      <w:r w:rsidRPr="001A22A9">
        <w:rPr>
          <w:rFonts w:cs="Arial"/>
          <w:color w:val="000000"/>
        </w:rPr>
        <w:t xml:space="preserve">gaining corporate sponsorship. </w:t>
      </w:r>
      <w:r>
        <w:rPr>
          <w:rFonts w:cs="Arial"/>
          <w:color w:val="000000"/>
        </w:rPr>
        <w:t>The POC</w:t>
      </w:r>
      <w:r w:rsidRPr="001A22A9">
        <w:rPr>
          <w:rFonts w:cs="Arial"/>
          <w:color w:val="000000"/>
        </w:rPr>
        <w:t xml:space="preserve"> should seek to attract a range of presenters to provide an interesting and varied program consistent with </w:t>
      </w:r>
      <w:r w:rsidR="00FA70D6">
        <w:rPr>
          <w:rFonts w:cs="Arial"/>
          <w:color w:val="000000"/>
        </w:rPr>
        <w:t>the</w:t>
      </w:r>
      <w:r w:rsidRPr="001A22A9">
        <w:rPr>
          <w:rFonts w:cs="Arial"/>
          <w:color w:val="000000"/>
        </w:rPr>
        <w:t xml:space="preserve"> conference theme</w:t>
      </w:r>
      <w:r>
        <w:rPr>
          <w:rFonts w:cs="Arial"/>
          <w:color w:val="000000"/>
        </w:rPr>
        <w:t xml:space="preserve">. </w:t>
      </w:r>
    </w:p>
    <w:p w14:paraId="2008C20A" w14:textId="4085A678" w:rsidR="009B3AA4" w:rsidRDefault="009B3AA4" w:rsidP="00DF612A">
      <w:r w:rsidRPr="004A3E79">
        <w:t xml:space="preserve">For </w:t>
      </w:r>
      <w:r w:rsidR="00BD7A6C">
        <w:t>Branch</w:t>
      </w:r>
      <w:r w:rsidRPr="004A3E79">
        <w:t xml:space="preserve"> conferences, local health professionals and ADEA members should be considered as a first option. </w:t>
      </w:r>
      <w:r>
        <w:t xml:space="preserve">The number of interstate speakers </w:t>
      </w:r>
      <w:r w:rsidR="00571A26">
        <w:t>is</w:t>
      </w:r>
      <w:r>
        <w:t xml:space="preserve"> to be limited to one per day of the conference. </w:t>
      </w:r>
      <w:r w:rsidR="00571A26">
        <w:t>Proposed s</w:t>
      </w:r>
      <w:r>
        <w:t xml:space="preserve">peakers should be discussed with </w:t>
      </w:r>
      <w:r w:rsidR="00A64C67">
        <w:t xml:space="preserve">ADEA </w:t>
      </w:r>
      <w:r>
        <w:t>before being approached</w:t>
      </w:r>
      <w:r w:rsidR="001C742E">
        <w:t xml:space="preserve">, to assist ADEA in managing </w:t>
      </w:r>
      <w:r w:rsidR="00DD3E5C">
        <w:t>the event’s costs.</w:t>
      </w:r>
      <w:r>
        <w:t xml:space="preserve"> </w:t>
      </w:r>
      <w:r w:rsidRPr="009170E2">
        <w:t xml:space="preserve">Interstate speakers </w:t>
      </w:r>
      <w:r w:rsidR="00571A26">
        <w:t>may</w:t>
      </w:r>
      <w:r w:rsidRPr="009170E2">
        <w:t xml:space="preserve"> be considered</w:t>
      </w:r>
      <w:r w:rsidR="004C537C">
        <w:t xml:space="preserve"> by ADEA</w:t>
      </w:r>
      <w:r w:rsidR="00571A26">
        <w:t>, depending on cost.</w:t>
      </w:r>
    </w:p>
    <w:p w14:paraId="5C5ECBCD" w14:textId="1D17DD14" w:rsidR="009B3AA4" w:rsidRPr="00387B64" w:rsidRDefault="009B3AA4" w:rsidP="00DF612A">
      <w:pPr>
        <w:pStyle w:val="Heading4"/>
        <w:rPr>
          <w:color w:val="auto"/>
        </w:rPr>
      </w:pPr>
      <w:bookmarkStart w:id="66" w:name="_Toc138942746"/>
      <w:r w:rsidRPr="613AD910">
        <w:rPr>
          <w:color w:val="auto"/>
        </w:rPr>
        <w:t>Speaker expenses</w:t>
      </w:r>
      <w:bookmarkEnd w:id="66"/>
    </w:p>
    <w:p w14:paraId="4FFD2F27" w14:textId="77777777" w:rsidR="001C742E" w:rsidRDefault="00EA25D1" w:rsidP="0068749E">
      <w:pPr>
        <w:jc w:val="both"/>
        <w:rPr>
          <w:rFonts w:cs="Arial"/>
          <w:color w:val="000000"/>
        </w:rPr>
      </w:pPr>
      <w:r>
        <w:t xml:space="preserve">Where interstate speakers have been agreed with ADEA, </w:t>
      </w:r>
      <w:r w:rsidR="009B3AA4">
        <w:t>the cost of a return eco</w:t>
      </w:r>
      <w:r w:rsidR="00B47AE0">
        <w:t>nomy</w:t>
      </w:r>
      <w:r w:rsidR="009B3AA4">
        <w:t xml:space="preserve"> class airfare to and from their nearest capital city and one night’s accommodation including breakfast </w:t>
      </w:r>
      <w:r w:rsidR="009B3AA4" w:rsidRPr="00F75518">
        <w:t>in a 4</w:t>
      </w:r>
      <w:r w:rsidR="00591220">
        <w:t xml:space="preserve"> star</w:t>
      </w:r>
      <w:r w:rsidR="009B3AA4" w:rsidRPr="00F75518">
        <w:t xml:space="preserve"> hotel close to the conference venue</w:t>
      </w:r>
      <w:r w:rsidR="009B3AA4">
        <w:t xml:space="preserve"> </w:t>
      </w:r>
      <w:r w:rsidR="00EE6C12" w:rsidRPr="00EE6C12">
        <w:t>will be paid</w:t>
      </w:r>
      <w:r w:rsidR="00EE6C12" w:rsidRPr="00EE6C12">
        <w:rPr>
          <w:b/>
          <w:bCs/>
        </w:rPr>
        <w:t xml:space="preserve"> </w:t>
      </w:r>
      <w:r w:rsidR="009B3AA4" w:rsidRPr="00EE6C12">
        <w:rPr>
          <w:b/>
          <w:bCs/>
        </w:rPr>
        <w:t>if required</w:t>
      </w:r>
      <w:r w:rsidR="009B3AA4">
        <w:t xml:space="preserve">. </w:t>
      </w:r>
      <w:r w:rsidR="009B3AA4" w:rsidRPr="001A22A9">
        <w:rPr>
          <w:rFonts w:cs="Arial"/>
          <w:color w:val="000000"/>
        </w:rPr>
        <w:t xml:space="preserve">In terms of securing </w:t>
      </w:r>
      <w:r w:rsidR="009B3AA4">
        <w:rPr>
          <w:rFonts w:cs="Arial"/>
          <w:color w:val="000000"/>
        </w:rPr>
        <w:t xml:space="preserve">speaker travel and </w:t>
      </w:r>
      <w:r w:rsidR="009B3AA4" w:rsidRPr="001A22A9">
        <w:rPr>
          <w:rFonts w:cs="Arial"/>
          <w:color w:val="000000"/>
        </w:rPr>
        <w:t xml:space="preserve">accommodation, </w:t>
      </w:r>
      <w:r w:rsidR="00A64C67">
        <w:rPr>
          <w:rFonts w:cs="Arial"/>
          <w:color w:val="000000"/>
        </w:rPr>
        <w:t xml:space="preserve">ADEA </w:t>
      </w:r>
      <w:r w:rsidR="009B3AA4" w:rsidRPr="001A22A9">
        <w:rPr>
          <w:rFonts w:cs="Arial"/>
          <w:color w:val="000000"/>
        </w:rPr>
        <w:t>will deal directly with the</w:t>
      </w:r>
      <w:r w:rsidR="009B3AA4">
        <w:rPr>
          <w:rFonts w:cs="Arial"/>
          <w:color w:val="000000"/>
        </w:rPr>
        <w:t>ir travel provider and</w:t>
      </w:r>
      <w:r w:rsidR="009B3AA4" w:rsidRPr="001A22A9">
        <w:rPr>
          <w:rFonts w:cs="Arial"/>
          <w:color w:val="000000"/>
        </w:rPr>
        <w:t xml:space="preserve"> </w:t>
      </w:r>
      <w:r w:rsidR="00B47AE0">
        <w:rPr>
          <w:rFonts w:cs="Arial"/>
          <w:color w:val="000000"/>
        </w:rPr>
        <w:t xml:space="preserve">the </w:t>
      </w:r>
      <w:r w:rsidR="009B3AA4" w:rsidRPr="001A22A9">
        <w:rPr>
          <w:rFonts w:cs="Arial"/>
          <w:color w:val="000000"/>
        </w:rPr>
        <w:t>proposed accommodation provider.</w:t>
      </w:r>
      <w:r w:rsidR="0068749E">
        <w:rPr>
          <w:rFonts w:cs="Arial"/>
          <w:color w:val="000000"/>
        </w:rPr>
        <w:t xml:space="preserve"> </w:t>
      </w:r>
    </w:p>
    <w:p w14:paraId="6BE5034B" w14:textId="350252F2" w:rsidR="009B3AA4" w:rsidRDefault="009B3AA4" w:rsidP="0068749E">
      <w:pPr>
        <w:jc w:val="both"/>
        <w:rPr>
          <w:rFonts w:cs="Arial"/>
          <w:color w:val="000000"/>
        </w:rPr>
      </w:pPr>
      <w:r>
        <w:rPr>
          <w:rFonts w:cs="Arial"/>
          <w:color w:val="000000"/>
        </w:rPr>
        <w:t>Speakers’</w:t>
      </w:r>
      <w:r w:rsidRPr="001A22A9">
        <w:rPr>
          <w:rFonts w:cs="Arial"/>
          <w:color w:val="000000"/>
        </w:rPr>
        <w:t xml:space="preserve"> incidental</w:t>
      </w:r>
      <w:r w:rsidR="00756410">
        <w:rPr>
          <w:rFonts w:cs="Arial"/>
          <w:color w:val="000000"/>
        </w:rPr>
        <w:t xml:space="preserve"> costs</w:t>
      </w:r>
      <w:r w:rsidRPr="001A22A9">
        <w:rPr>
          <w:rFonts w:cs="Arial"/>
          <w:color w:val="000000"/>
        </w:rPr>
        <w:t xml:space="preserve">, such as </w:t>
      </w:r>
      <w:r>
        <w:rPr>
          <w:rFonts w:cs="Arial"/>
          <w:color w:val="000000"/>
        </w:rPr>
        <w:t xml:space="preserve">mileage allowance and parking costs can also be reimbursed if necessary. Mileage allowance for travel to and from the event venue in their own vehicle </w:t>
      </w:r>
      <w:r w:rsidR="00E25D52">
        <w:rPr>
          <w:rFonts w:cs="Arial"/>
          <w:color w:val="000000"/>
        </w:rPr>
        <w:t xml:space="preserve"> via the most direct route </w:t>
      </w:r>
      <w:r>
        <w:rPr>
          <w:rFonts w:cs="Arial"/>
          <w:color w:val="000000"/>
        </w:rPr>
        <w:t>will be based on the Australian Taxation Office rates.</w:t>
      </w:r>
      <w:r w:rsidRPr="001A22A9">
        <w:rPr>
          <w:rFonts w:cs="Arial"/>
          <w:color w:val="000000"/>
        </w:rPr>
        <w:t xml:space="preserve"> </w:t>
      </w:r>
    </w:p>
    <w:p w14:paraId="4BBC3534" w14:textId="79D0BEA8" w:rsidR="009B3AA4" w:rsidRPr="00F75518" w:rsidRDefault="009B3AA4" w:rsidP="00DF612A">
      <w:r>
        <w:rPr>
          <w:rFonts w:cs="Arial"/>
          <w:color w:val="000000"/>
        </w:rPr>
        <w:t xml:space="preserve">A one-day registration for the conference for invited speakers will be covered by ADEA if they wish to attend for the whole day. </w:t>
      </w:r>
      <w:r w:rsidRPr="00F75518">
        <w:t xml:space="preserve">ADEA </w:t>
      </w:r>
      <w:r>
        <w:t>m</w:t>
      </w:r>
      <w:r w:rsidRPr="00F75518">
        <w:t xml:space="preserve">embers </w:t>
      </w:r>
      <w:r>
        <w:t xml:space="preserve">who are invited speakers </w:t>
      </w:r>
      <w:r w:rsidRPr="00F75518">
        <w:t xml:space="preserve">will be offered </w:t>
      </w:r>
      <w:r>
        <w:t>a complimentary one-day registration.</w:t>
      </w:r>
    </w:p>
    <w:p w14:paraId="0E51E788" w14:textId="70B2DBB1" w:rsidR="009B3AA4" w:rsidRPr="004A3E79" w:rsidRDefault="009B3AA4" w:rsidP="00DF612A">
      <w:pPr>
        <w:rPr>
          <w:b/>
        </w:rPr>
      </w:pPr>
      <w:r>
        <w:rPr>
          <w:rFonts w:cs="Arial"/>
          <w:color w:val="000000"/>
        </w:rPr>
        <w:t xml:space="preserve">A </w:t>
      </w:r>
      <w:r w:rsidRPr="001A22A9">
        <w:rPr>
          <w:rFonts w:cs="Arial"/>
          <w:color w:val="000000"/>
        </w:rPr>
        <w:t xml:space="preserve">gift to </w:t>
      </w:r>
      <w:r>
        <w:rPr>
          <w:rFonts w:cs="Arial"/>
          <w:color w:val="000000"/>
        </w:rPr>
        <w:t>a maximum va</w:t>
      </w:r>
      <w:r w:rsidRPr="001A22A9">
        <w:rPr>
          <w:rFonts w:cs="Arial"/>
          <w:color w:val="000000"/>
        </w:rPr>
        <w:t>lue of $50 as a sign of appreciation</w:t>
      </w:r>
      <w:r>
        <w:rPr>
          <w:rFonts w:cs="Arial"/>
          <w:color w:val="000000"/>
        </w:rPr>
        <w:t xml:space="preserve"> can be purchased for each speaker</w:t>
      </w:r>
      <w:r w:rsidRPr="001A22A9">
        <w:rPr>
          <w:rFonts w:cs="Arial"/>
          <w:color w:val="000000"/>
        </w:rPr>
        <w:t>.</w:t>
      </w:r>
    </w:p>
    <w:p w14:paraId="772C0580" w14:textId="6C46256A" w:rsidR="009B3AA4" w:rsidRDefault="009B3AA4" w:rsidP="00DF612A">
      <w:pPr>
        <w:rPr>
          <w:rFonts w:cs="Arial"/>
          <w:color w:val="000000"/>
        </w:rPr>
      </w:pPr>
      <w:r w:rsidRPr="001A22A9">
        <w:rPr>
          <w:rFonts w:cs="Arial"/>
          <w:color w:val="000000"/>
        </w:rPr>
        <w:t xml:space="preserve">If a speaker </w:t>
      </w:r>
      <w:r>
        <w:rPr>
          <w:rFonts w:cs="Arial"/>
          <w:color w:val="000000"/>
        </w:rPr>
        <w:t>requests</w:t>
      </w:r>
      <w:r w:rsidRPr="001A22A9">
        <w:rPr>
          <w:rFonts w:cs="Arial"/>
          <w:color w:val="000000"/>
        </w:rPr>
        <w:t xml:space="preserve"> an ho</w:t>
      </w:r>
      <w:r w:rsidR="00B47AE0">
        <w:rPr>
          <w:rFonts w:cs="Arial"/>
          <w:color w:val="000000"/>
        </w:rPr>
        <w:t>no</w:t>
      </w:r>
      <w:r w:rsidRPr="001A22A9">
        <w:rPr>
          <w:rFonts w:cs="Arial"/>
          <w:color w:val="000000"/>
        </w:rPr>
        <w:t xml:space="preserve">rarium, this must be </w:t>
      </w:r>
      <w:r w:rsidR="001A77EE">
        <w:rPr>
          <w:rFonts w:cs="Arial"/>
          <w:color w:val="000000"/>
        </w:rPr>
        <w:t xml:space="preserve">approved by </w:t>
      </w:r>
      <w:r w:rsidR="00A64C67">
        <w:rPr>
          <w:rFonts w:cs="Arial"/>
          <w:color w:val="000000"/>
        </w:rPr>
        <w:t>ADEA</w:t>
      </w:r>
      <w:r w:rsidR="001A77EE">
        <w:rPr>
          <w:rFonts w:cs="Arial"/>
          <w:color w:val="000000"/>
        </w:rPr>
        <w:t xml:space="preserve">, before </w:t>
      </w:r>
      <w:r w:rsidR="00D75769">
        <w:rPr>
          <w:rFonts w:cs="Arial"/>
          <w:color w:val="000000"/>
        </w:rPr>
        <w:t>accepting the arrangement</w:t>
      </w:r>
      <w:r w:rsidRPr="001A22A9">
        <w:rPr>
          <w:rFonts w:cs="Arial"/>
          <w:color w:val="000000"/>
        </w:rPr>
        <w:t>.</w:t>
      </w:r>
      <w:r>
        <w:rPr>
          <w:rFonts w:cs="Arial"/>
          <w:color w:val="000000"/>
        </w:rPr>
        <w:t xml:space="preserve"> A maximum of $300 (GST exclusive) will be considered for each speaker.</w:t>
      </w:r>
    </w:p>
    <w:p w14:paraId="2B497745" w14:textId="1800609A" w:rsidR="009B3AA4" w:rsidRPr="00F931E2" w:rsidRDefault="009B3AA4" w:rsidP="00DF612A">
      <w:pPr>
        <w:pStyle w:val="Heading4"/>
        <w:rPr>
          <w:color w:val="auto"/>
        </w:rPr>
      </w:pPr>
      <w:bookmarkStart w:id="67" w:name="_Toc138942747"/>
      <w:r w:rsidRPr="613AD910">
        <w:rPr>
          <w:color w:val="auto"/>
        </w:rPr>
        <w:t>Approaching and securing speakers</w:t>
      </w:r>
      <w:bookmarkEnd w:id="67"/>
    </w:p>
    <w:p w14:paraId="6EDBE912" w14:textId="07EF6113" w:rsidR="009B3AA4" w:rsidRDefault="00D75769" w:rsidP="00DF612A">
      <w:pPr>
        <w:rPr>
          <w:rFonts w:cs="Arial"/>
        </w:rPr>
      </w:pPr>
      <w:r>
        <w:rPr>
          <w:rFonts w:cs="Arial"/>
        </w:rPr>
        <w:t xml:space="preserve">The </w:t>
      </w:r>
      <w:r w:rsidR="009B3AA4">
        <w:rPr>
          <w:rFonts w:cs="Arial"/>
        </w:rPr>
        <w:t>POC make</w:t>
      </w:r>
      <w:r>
        <w:rPr>
          <w:rFonts w:cs="Arial"/>
        </w:rPr>
        <w:t>s</w:t>
      </w:r>
      <w:r w:rsidR="009B3AA4">
        <w:rPr>
          <w:rFonts w:cs="Arial"/>
        </w:rPr>
        <w:t xml:space="preserve"> initial contact with speakers to seek their interest and availability in presenting. O</w:t>
      </w:r>
      <w:r w:rsidR="009B3AA4" w:rsidRPr="00A2253A">
        <w:rPr>
          <w:rFonts w:cs="Arial"/>
        </w:rPr>
        <w:t>nce a speaker has agreed to present</w:t>
      </w:r>
      <w:r>
        <w:rPr>
          <w:rFonts w:cs="Arial"/>
        </w:rPr>
        <w:t>,</w:t>
      </w:r>
      <w:r w:rsidR="009B3AA4" w:rsidRPr="00A2253A">
        <w:rPr>
          <w:rFonts w:cs="Arial"/>
        </w:rPr>
        <w:t xml:space="preserve"> </w:t>
      </w:r>
      <w:r w:rsidR="00A64C67">
        <w:rPr>
          <w:rFonts w:cs="Arial"/>
        </w:rPr>
        <w:t xml:space="preserve">ADEA </w:t>
      </w:r>
      <w:r w:rsidR="009B3AA4">
        <w:rPr>
          <w:rFonts w:cs="Arial"/>
        </w:rPr>
        <w:t xml:space="preserve">will send them </w:t>
      </w:r>
      <w:r w:rsidR="009B3AA4" w:rsidRPr="00A2253A">
        <w:rPr>
          <w:rFonts w:cs="Arial"/>
        </w:rPr>
        <w:t xml:space="preserve">a confirmation letter obtaining details such as their IT, travel and accommodation requirements, </w:t>
      </w:r>
      <w:r w:rsidR="009B3AA4">
        <w:rPr>
          <w:rFonts w:cs="Arial"/>
        </w:rPr>
        <w:t xml:space="preserve">and a biography </w:t>
      </w:r>
      <w:r w:rsidR="009B3AA4" w:rsidRPr="00A2253A">
        <w:rPr>
          <w:rFonts w:cs="Arial"/>
        </w:rPr>
        <w:t>and abstract of their presentation for promotional purposes</w:t>
      </w:r>
      <w:r w:rsidR="009B3AA4">
        <w:rPr>
          <w:rFonts w:cs="Arial"/>
        </w:rPr>
        <w:t xml:space="preserve">. Permission to distribute their presentation after the conference will also be sought at this time. A copy of the </w:t>
      </w:r>
      <w:r w:rsidR="009B3AA4" w:rsidRPr="00FC1952">
        <w:rPr>
          <w:rFonts w:cs="Arial"/>
          <w:i/>
        </w:rPr>
        <w:t xml:space="preserve">Speaker </w:t>
      </w:r>
      <w:r w:rsidR="00A13027">
        <w:rPr>
          <w:rFonts w:cs="Arial"/>
          <w:i/>
        </w:rPr>
        <w:t xml:space="preserve">Confirmation </w:t>
      </w:r>
      <w:r w:rsidR="009B3AA4" w:rsidRPr="00FC1952">
        <w:rPr>
          <w:rFonts w:cs="Arial"/>
          <w:i/>
        </w:rPr>
        <w:t>Letter</w:t>
      </w:r>
      <w:r w:rsidR="009B3AA4">
        <w:rPr>
          <w:rFonts w:cs="Arial"/>
        </w:rPr>
        <w:t xml:space="preserve"> is at </w:t>
      </w:r>
      <w:hyperlink r:id="rId36" w:history="1">
        <w:r w:rsidR="00455D60">
          <w:rPr>
            <w:rStyle w:val="Hyperlink"/>
          </w:rPr>
          <w:t>Attachment 14 - Speaker Confirmation Letter - Copy.docx</w:t>
        </w:r>
      </w:hyperlink>
      <w:r w:rsidR="00455D60">
        <w:t xml:space="preserve"> </w:t>
      </w:r>
      <w:r w:rsidR="002D4F87">
        <w:rPr>
          <w:rFonts w:cs="Arial"/>
        </w:rPr>
        <w:t xml:space="preserve">and a Speaker Manual is at </w:t>
      </w:r>
      <w:hyperlink r:id="rId37" w:history="1">
        <w:r w:rsidR="00636E5F">
          <w:rPr>
            <w:rStyle w:val="Hyperlink"/>
          </w:rPr>
          <w:t>Attachment 15 - Speaker Manual - Copy.docx</w:t>
        </w:r>
      </w:hyperlink>
      <w:r w:rsidR="002D4F87">
        <w:rPr>
          <w:rFonts w:cs="Arial"/>
        </w:rPr>
        <w:t>.</w:t>
      </w:r>
    </w:p>
    <w:p w14:paraId="74EE22D7" w14:textId="77777777" w:rsidR="009B3AA4" w:rsidRPr="00C6309E" w:rsidRDefault="009B3AA4" w:rsidP="00DF612A">
      <w:pPr>
        <w:pStyle w:val="Heading4"/>
        <w:rPr>
          <w:color w:val="auto"/>
        </w:rPr>
      </w:pPr>
      <w:bookmarkStart w:id="68" w:name="_Toc138942748"/>
      <w:r w:rsidRPr="613AD910">
        <w:rPr>
          <w:color w:val="auto"/>
        </w:rPr>
        <w:t>Consumers as invited speakers</w:t>
      </w:r>
      <w:bookmarkEnd w:id="68"/>
    </w:p>
    <w:p w14:paraId="05895533" w14:textId="3C751E15" w:rsidR="009B3AA4" w:rsidRDefault="009B3AA4" w:rsidP="00DF612A">
      <w:r>
        <w:t xml:space="preserve">If consumers are invited as speakers to ADEA </w:t>
      </w:r>
      <w:r w:rsidR="00C6309E">
        <w:t xml:space="preserve">Branch </w:t>
      </w:r>
      <w:r>
        <w:t xml:space="preserve">events, ADEA will need to inform pharmaceutical company sponsors who have trade displays at these events of their attendance. Consumers will also need to be clearly identified (e.g. on their name badges) during the event.  </w:t>
      </w:r>
    </w:p>
    <w:p w14:paraId="00962A2C" w14:textId="502B3A56" w:rsidR="009B3AA4" w:rsidRDefault="009B3AA4" w:rsidP="00DF612A">
      <w:r>
        <w:t>In the planning and delivery of these events</w:t>
      </w:r>
      <w:r w:rsidR="00FE62CC">
        <w:t>,</w:t>
      </w:r>
      <w:r>
        <w:t xml:space="preserve"> ADEA and companies must ensure they abide by:</w:t>
      </w:r>
    </w:p>
    <w:p w14:paraId="4F54B2C9" w14:textId="6E42124C" w:rsidR="009B3AA4" w:rsidRDefault="009B3AA4" w:rsidP="00071FCC">
      <w:pPr>
        <w:pStyle w:val="ListParagraph"/>
        <w:numPr>
          <w:ilvl w:val="0"/>
          <w:numId w:val="29"/>
        </w:numPr>
        <w:ind w:left="360"/>
        <w:rPr>
          <w:color w:val="0070C0"/>
        </w:rPr>
      </w:pPr>
      <w:r>
        <w:t xml:space="preserve">The Therapeutic Goods Act 1989 (available here: </w:t>
      </w:r>
      <w:hyperlink r:id="rId38">
        <w:r w:rsidRPr="613AD910">
          <w:rPr>
            <w:color w:val="0000FF"/>
            <w:u w:val="single"/>
          </w:rPr>
          <w:t>https://www.legislation.gov.au/Details/C2019C00066</w:t>
        </w:r>
      </w:hyperlink>
      <w:r w:rsidR="1340F069" w:rsidRPr="00EC5FB3">
        <w:rPr>
          <w:color w:val="0070C0"/>
          <w:u w:val="single"/>
        </w:rPr>
        <w:t>Replace with</w:t>
      </w:r>
      <w:r w:rsidR="4D06DE92" w:rsidRPr="44EAB7CA">
        <w:rPr>
          <w:color w:val="0070C0"/>
          <w:u w:val="single"/>
        </w:rPr>
        <w:t xml:space="preserve"> current version</w:t>
      </w:r>
      <w:r w:rsidR="1340F069" w:rsidRPr="00EC5FB3">
        <w:rPr>
          <w:color w:val="0070C0"/>
          <w:u w:val="single"/>
        </w:rPr>
        <w:t xml:space="preserve">: </w:t>
      </w:r>
      <w:hyperlink r:id="rId39" w:history="1">
        <w:hyperlink r:id="rId40" w:history="1">
          <w:hyperlink r:id="rId41" w:history="1">
            <w:hyperlink r:id="rId42" w:history="1">
              <w:r w:rsidR="3B1B8075" w:rsidRPr="662E7187">
                <w:rPr>
                  <w:rStyle w:val="Hyperlink"/>
                </w:rPr>
                <w:t>Therapeutic Goods Amendment (2022 Measures No. 1) Act 2023</w:t>
              </w:r>
            </w:hyperlink>
          </w:hyperlink>
        </w:hyperlink>
      </w:hyperlink>
    </w:p>
    <w:p w14:paraId="7626254E" w14:textId="329F6C5C" w:rsidR="009B3AA4" w:rsidRDefault="00E621BF" w:rsidP="00071FCC">
      <w:pPr>
        <w:pStyle w:val="ListParagraph"/>
        <w:numPr>
          <w:ilvl w:val="0"/>
          <w:numId w:val="29"/>
        </w:numPr>
        <w:ind w:left="360"/>
        <w:rPr>
          <w:rStyle w:val="Hyperlink"/>
          <w:color w:val="0070C0"/>
        </w:rPr>
      </w:pPr>
      <w:hyperlink r:id="rId43" w:history="1">
        <w:r w:rsidR="00922765">
          <w:rPr>
            <w:rStyle w:val="Hyperlink"/>
          </w:rPr>
          <w:t>https://www.legislation.gov.au/Details/C2023C00102</w:t>
        </w:r>
      </w:hyperlink>
      <w:r w:rsidR="009B3AA4">
        <w:t xml:space="preserve">The Therapeutic Goods Advertising Code (available here: </w:t>
      </w:r>
      <w:hyperlink r:id="rId44">
        <w:r w:rsidR="009B3AA4" w:rsidRPr="348879D4">
          <w:rPr>
            <w:color w:val="0000FF"/>
            <w:u w:val="single"/>
          </w:rPr>
          <w:t>https://www.tga.gov.au/publication/therapeutic-goods-advertising-code</w:t>
        </w:r>
      </w:hyperlink>
    </w:p>
    <w:p w14:paraId="3E06C18D" w14:textId="5DA623E7" w:rsidR="0F23541E" w:rsidRDefault="009B3AA4" w:rsidP="07AFCD21">
      <w:pPr>
        <w:pStyle w:val="ListParagraph"/>
        <w:numPr>
          <w:ilvl w:val="0"/>
          <w:numId w:val="29"/>
        </w:numPr>
        <w:ind w:left="360"/>
        <w:rPr>
          <w:color w:val="0000FF"/>
          <w:u w:val="single"/>
        </w:rPr>
      </w:pPr>
      <w:r>
        <w:t xml:space="preserve">The Medicines Australia Code of Conduct (available here: </w:t>
      </w:r>
      <w:hyperlink r:id="rId45">
        <w:r w:rsidRPr="500D1FD2">
          <w:rPr>
            <w:color w:val="0000FF"/>
            <w:u w:val="single"/>
          </w:rPr>
          <w:t>https://medicinesaustralia.com.au/code-of-conduct/code-of-conduct-current-edition/</w:t>
        </w:r>
      </w:hyperlink>
      <w:r w:rsidRPr="500D1FD2">
        <w:rPr>
          <w:color w:val="0000FF"/>
          <w:u w:val="single"/>
        </w:rPr>
        <w:t xml:space="preserve"> </w:t>
      </w:r>
    </w:p>
    <w:p w14:paraId="25DAE8A4" w14:textId="5233CB08" w:rsidR="009B3AA4" w:rsidRPr="00BF0E9E" w:rsidRDefault="009B3AA4" w:rsidP="00071FCC">
      <w:pPr>
        <w:pStyle w:val="ListParagraph"/>
        <w:numPr>
          <w:ilvl w:val="0"/>
          <w:numId w:val="29"/>
        </w:numPr>
        <w:ind w:left="360"/>
        <w:rPr>
          <w:color w:val="0000FF"/>
          <w:u w:val="single"/>
        </w:rPr>
      </w:pPr>
      <w:r>
        <w:t>The Medical Tech</w:t>
      </w:r>
      <w:r w:rsidR="00B47AE0">
        <w:t>no</w:t>
      </w:r>
      <w:r>
        <w:t xml:space="preserve">logy Industry Code of Practice (available here: </w:t>
      </w:r>
      <w:hyperlink r:id="rId46">
        <w:r w:rsidRPr="613AD910">
          <w:rPr>
            <w:color w:val="0000FF"/>
            <w:u w:val="single"/>
          </w:rPr>
          <w:t>https://www.mtaa.org.au/resources/code-practice-edition-11-2020</w:t>
        </w:r>
      </w:hyperlink>
    </w:p>
    <w:p w14:paraId="5B4E37AD" w14:textId="589F1969" w:rsidR="56D0FF85" w:rsidRDefault="2FA16050" w:rsidP="56D0FF85">
      <w:pPr>
        <w:pStyle w:val="ListParagraph"/>
        <w:numPr>
          <w:ilvl w:val="0"/>
          <w:numId w:val="29"/>
        </w:numPr>
        <w:ind w:left="360"/>
        <w:rPr>
          <w:rStyle w:val="Hyperlink"/>
        </w:rPr>
      </w:pPr>
      <w:r w:rsidRPr="191D61D5">
        <w:rPr>
          <w:color w:val="0000FF"/>
          <w:u w:val="single"/>
        </w:rPr>
        <w:t xml:space="preserve">Replace with: </w:t>
      </w:r>
      <w:hyperlink r:id="rId47" w:history="1">
        <w:hyperlink r:id="rId48" w:history="1">
          <w:hyperlink r:id="rId49" w:history="1">
            <w:hyperlink r:id="rId50" w:history="1">
              <w:r w:rsidRPr="6188FA05">
                <w:rPr>
                  <w:rStyle w:val="Hyperlink"/>
                </w:rPr>
                <w:t>code-practice-edition-13-2023</w:t>
              </w:r>
            </w:hyperlink>
          </w:hyperlink>
        </w:hyperlink>
      </w:hyperlink>
    </w:p>
    <w:p w14:paraId="0C43EA63" w14:textId="77777777" w:rsidR="00187D72" w:rsidRPr="009D3428" w:rsidRDefault="00187D72" w:rsidP="00DF612A">
      <w:pPr>
        <w:pStyle w:val="Heading3"/>
        <w:rPr>
          <w:color w:val="auto"/>
        </w:rPr>
      </w:pPr>
      <w:bookmarkStart w:id="69" w:name="_Toc71898950"/>
      <w:bookmarkStart w:id="70" w:name="_Toc138942749"/>
      <w:r w:rsidRPr="613AD910">
        <w:rPr>
          <w:color w:val="auto"/>
        </w:rPr>
        <w:t>Registration</w:t>
      </w:r>
      <w:bookmarkEnd w:id="69"/>
      <w:bookmarkEnd w:id="70"/>
    </w:p>
    <w:p w14:paraId="0458B333" w14:textId="38EB0D1C" w:rsidR="00187D72" w:rsidRDefault="00187D72" w:rsidP="00DF612A">
      <w:r w:rsidRPr="001A22A9">
        <w:t xml:space="preserve">All attendees should pay for their registration </w:t>
      </w:r>
      <w:r w:rsidR="00B47AE0">
        <w:t>prior to the event</w:t>
      </w:r>
      <w:r w:rsidRPr="001A22A9">
        <w:t xml:space="preserve">. </w:t>
      </w:r>
      <w:r w:rsidR="00BD7A6C">
        <w:t>Branch</w:t>
      </w:r>
      <w:r w:rsidRPr="001A22A9">
        <w:t xml:space="preserve">es </w:t>
      </w:r>
      <w:r>
        <w:t xml:space="preserve">are </w:t>
      </w:r>
      <w:r w:rsidR="00B47AE0">
        <w:t>not</w:t>
      </w:r>
      <w:r>
        <w:t xml:space="preserve"> required to</w:t>
      </w:r>
      <w:r w:rsidRPr="001A22A9">
        <w:t xml:space="preserve"> handle registrations or </w:t>
      </w:r>
      <w:r>
        <w:t xml:space="preserve">payment </w:t>
      </w:r>
      <w:r w:rsidRPr="001A22A9">
        <w:t>receipts</w:t>
      </w:r>
      <w:r>
        <w:t>.</w:t>
      </w:r>
      <w:r w:rsidRPr="001A22A9">
        <w:t xml:space="preserve"> Depending on the event and program, registrations may be </w:t>
      </w:r>
      <w:r w:rsidR="009D3428">
        <w:t xml:space="preserve">for a </w:t>
      </w:r>
      <w:r w:rsidRPr="001A22A9">
        <w:t>half</w:t>
      </w:r>
      <w:r w:rsidR="009D3428">
        <w:t xml:space="preserve"> day</w:t>
      </w:r>
      <w:r w:rsidRPr="001A22A9">
        <w:t>, one</w:t>
      </w:r>
      <w:r w:rsidR="009D3428">
        <w:t xml:space="preserve"> day</w:t>
      </w:r>
      <w:r w:rsidRPr="001A22A9">
        <w:t xml:space="preserve"> or two day</w:t>
      </w:r>
      <w:r w:rsidR="009D3428">
        <w:t>s</w:t>
      </w:r>
      <w:r w:rsidRPr="001A22A9">
        <w:t xml:space="preserve">. </w:t>
      </w:r>
      <w:r w:rsidR="00A64C67">
        <w:t xml:space="preserve">ADEA </w:t>
      </w:r>
      <w:r>
        <w:t xml:space="preserve">will set up the registration approximately </w:t>
      </w:r>
      <w:r w:rsidR="00B47AE0">
        <w:t>two</w:t>
      </w:r>
      <w:r>
        <w:t xml:space="preserve"> months prior to an event.</w:t>
      </w:r>
    </w:p>
    <w:p w14:paraId="59DF6931" w14:textId="6D7356DD" w:rsidR="00187D72" w:rsidRDefault="00187D72" w:rsidP="00DF612A">
      <w:r w:rsidRPr="001A22A9">
        <w:t xml:space="preserve">Registrations generally close </w:t>
      </w:r>
      <w:r w:rsidR="00965C05">
        <w:t>around</w:t>
      </w:r>
      <w:r>
        <w:t xml:space="preserve"> one week</w:t>
      </w:r>
      <w:r w:rsidRPr="001A22A9">
        <w:t xml:space="preserve"> before a conference </w:t>
      </w:r>
      <w:r w:rsidR="004707F0">
        <w:t>to</w:t>
      </w:r>
      <w:r>
        <w:t xml:space="preserve"> allow adequate time </w:t>
      </w:r>
      <w:r w:rsidRPr="001A22A9">
        <w:t xml:space="preserve">to </w:t>
      </w:r>
      <w:r>
        <w:t xml:space="preserve">advise the venue of final numbers and prepare </w:t>
      </w:r>
      <w:r w:rsidRPr="001A22A9">
        <w:t>name tags</w:t>
      </w:r>
      <w:r>
        <w:t>.</w:t>
      </w:r>
    </w:p>
    <w:p w14:paraId="6AD36972" w14:textId="67F43A14" w:rsidR="00187D72" w:rsidRPr="00A2253A" w:rsidRDefault="00A64C67" w:rsidP="00DF612A">
      <w:r>
        <w:t xml:space="preserve">ADEA </w:t>
      </w:r>
      <w:r w:rsidR="00187D72">
        <w:t xml:space="preserve">will </w:t>
      </w:r>
      <w:r w:rsidR="00187D72" w:rsidRPr="00A2253A">
        <w:t xml:space="preserve">send an email to </w:t>
      </w:r>
      <w:r w:rsidR="00A97A8F">
        <w:t>attendees</w:t>
      </w:r>
      <w:r w:rsidR="00187D72" w:rsidRPr="00A2253A">
        <w:t xml:space="preserve"> in the week before the event to advise them of matters such as:</w:t>
      </w:r>
    </w:p>
    <w:p w14:paraId="4B8122CA" w14:textId="77777777" w:rsidR="00187D72" w:rsidRPr="00A2253A" w:rsidRDefault="00187D72" w:rsidP="00071FCC">
      <w:pPr>
        <w:pStyle w:val="ListParagraph"/>
        <w:numPr>
          <w:ilvl w:val="0"/>
          <w:numId w:val="15"/>
        </w:numPr>
        <w:ind w:left="360"/>
      </w:pPr>
      <w:r w:rsidRPr="00A2253A">
        <w:t>Confirming details of the venue including any public transport options</w:t>
      </w:r>
    </w:p>
    <w:p w14:paraId="34207A46" w14:textId="77777777" w:rsidR="00187D72" w:rsidRPr="00A2253A" w:rsidRDefault="00187D72" w:rsidP="00071FCC">
      <w:pPr>
        <w:pStyle w:val="ListParagraph"/>
        <w:numPr>
          <w:ilvl w:val="0"/>
          <w:numId w:val="15"/>
        </w:numPr>
        <w:ind w:left="360"/>
      </w:pPr>
      <w:r w:rsidRPr="00A2253A">
        <w:t>Parking arrangements</w:t>
      </w:r>
    </w:p>
    <w:p w14:paraId="5CFF8F91" w14:textId="77777777" w:rsidR="00187D72" w:rsidRPr="00A2253A" w:rsidRDefault="00187D72" w:rsidP="00071FCC">
      <w:pPr>
        <w:pStyle w:val="ListParagraph"/>
        <w:numPr>
          <w:ilvl w:val="0"/>
          <w:numId w:val="15"/>
        </w:numPr>
        <w:ind w:left="360"/>
      </w:pPr>
      <w:r w:rsidRPr="00A2253A">
        <w:t>Registration details – time and location</w:t>
      </w:r>
    </w:p>
    <w:p w14:paraId="53339A19" w14:textId="398DA750" w:rsidR="00187D72" w:rsidRDefault="00187D72" w:rsidP="00071FCC">
      <w:pPr>
        <w:pStyle w:val="ListParagraph"/>
        <w:numPr>
          <w:ilvl w:val="0"/>
          <w:numId w:val="15"/>
        </w:numPr>
        <w:ind w:left="360"/>
      </w:pPr>
      <w:r w:rsidRPr="00A2253A">
        <w:t>Information about the evaluation of the conference</w:t>
      </w:r>
    </w:p>
    <w:p w14:paraId="0A5878B0" w14:textId="2982CA42" w:rsidR="008348B3" w:rsidRPr="00A2253A" w:rsidRDefault="008348B3" w:rsidP="00071FCC">
      <w:pPr>
        <w:pStyle w:val="ListParagraph"/>
        <w:numPr>
          <w:ilvl w:val="0"/>
          <w:numId w:val="15"/>
        </w:numPr>
        <w:ind w:left="360"/>
      </w:pPr>
      <w:r>
        <w:t>Online login details for virtual attendees</w:t>
      </w:r>
    </w:p>
    <w:p w14:paraId="3808FC66" w14:textId="5A63902B" w:rsidR="00187D72" w:rsidRPr="00A2253A" w:rsidRDefault="00187D72" w:rsidP="00DF612A">
      <w:r w:rsidRPr="003949A2">
        <w:t xml:space="preserve">Registration costs will only be reimbursed if cancellation of attendance is </w:t>
      </w:r>
      <w:r w:rsidR="008348B3">
        <w:t>not</w:t>
      </w:r>
      <w:r w:rsidRPr="003949A2">
        <w:t xml:space="preserve">ified to ADEA 72 hours’ in advance of the event. Special circumstances for cancellation and refund of event registration fees will be assessed on a case-by-case basis. These conditions will be made clear to all potential </w:t>
      </w:r>
      <w:r w:rsidR="00A97A8F">
        <w:t>attendees</w:t>
      </w:r>
      <w:r w:rsidRPr="003949A2">
        <w:t xml:space="preserve"> at the time of registration.</w:t>
      </w:r>
    </w:p>
    <w:p w14:paraId="5839C380" w14:textId="36910928" w:rsidR="0030418E" w:rsidRPr="005B7232" w:rsidRDefault="0030418E" w:rsidP="00DF612A">
      <w:pPr>
        <w:pStyle w:val="Heading3"/>
        <w:rPr>
          <w:color w:val="auto"/>
        </w:rPr>
      </w:pPr>
      <w:bookmarkStart w:id="71" w:name="_Toc71898951"/>
      <w:bookmarkStart w:id="72" w:name="_Toc138942750"/>
      <w:r w:rsidRPr="613AD910">
        <w:rPr>
          <w:color w:val="auto"/>
        </w:rPr>
        <w:t>Sponsors</w:t>
      </w:r>
      <w:r w:rsidR="001247D7" w:rsidRPr="613AD910">
        <w:rPr>
          <w:color w:val="auto"/>
        </w:rPr>
        <w:t>hip</w:t>
      </w:r>
      <w:bookmarkEnd w:id="71"/>
      <w:bookmarkEnd w:id="72"/>
    </w:p>
    <w:p w14:paraId="7CF512AF" w14:textId="18D85B35" w:rsidR="006876BC" w:rsidRPr="00DE6F93" w:rsidRDefault="006876BC" w:rsidP="00DF612A">
      <w:r>
        <w:t xml:space="preserve">Corporate sponsorship </w:t>
      </w:r>
      <w:r w:rsidR="00732171">
        <w:t>is an</w:t>
      </w:r>
      <w:r>
        <w:t xml:space="preserve"> important sources of income to help pay for the cost of an event. Benefits received by sponsors vary depending on the commitment and event type, size and activities, but generally include:</w:t>
      </w:r>
    </w:p>
    <w:p w14:paraId="60DACA4B" w14:textId="5210E10D" w:rsidR="006876BC" w:rsidRDefault="006876BC" w:rsidP="00A0539E">
      <w:pPr>
        <w:pStyle w:val="ListParagraph"/>
        <w:numPr>
          <w:ilvl w:val="0"/>
          <w:numId w:val="36"/>
        </w:numPr>
        <w:ind w:left="360"/>
      </w:pPr>
      <w:r w:rsidRPr="001A22A9">
        <w:t>Prominent trade display positions</w:t>
      </w:r>
    </w:p>
    <w:p w14:paraId="6C968E0E" w14:textId="0126CC27" w:rsidR="008348B3" w:rsidRPr="009E0D17" w:rsidRDefault="008348B3" w:rsidP="00A0539E">
      <w:pPr>
        <w:pStyle w:val="ListParagraph"/>
        <w:numPr>
          <w:ilvl w:val="0"/>
          <w:numId w:val="36"/>
        </w:numPr>
        <w:ind w:left="360"/>
      </w:pPr>
      <w:r>
        <w:t>Access to online/virtual exhibition portals</w:t>
      </w:r>
    </w:p>
    <w:p w14:paraId="448F8FDD" w14:textId="5961C207" w:rsidR="006876BC" w:rsidRPr="009E0D17" w:rsidRDefault="006876BC" w:rsidP="00A0539E">
      <w:pPr>
        <w:pStyle w:val="ListParagraph"/>
        <w:numPr>
          <w:ilvl w:val="0"/>
          <w:numId w:val="36"/>
        </w:numPr>
        <w:ind w:left="360"/>
      </w:pPr>
      <w:r w:rsidRPr="001A22A9">
        <w:t xml:space="preserve">Strategic placement of corporate trademarks and logos </w:t>
      </w:r>
      <w:r>
        <w:t>(</w:t>
      </w:r>
      <w:r w:rsidRPr="001A22A9">
        <w:t>e.g</w:t>
      </w:r>
      <w:r>
        <w:t>.</w:t>
      </w:r>
      <w:r w:rsidRPr="001A22A9">
        <w:t xml:space="preserve"> </w:t>
      </w:r>
      <w:r>
        <w:t>c</w:t>
      </w:r>
      <w:r w:rsidRPr="001A22A9">
        <w:t>onfer</w:t>
      </w:r>
      <w:r w:rsidR="00D75FF7">
        <w:t>ence webpages and programs, corporate banners</w:t>
      </w:r>
      <w:r>
        <w:t>)</w:t>
      </w:r>
    </w:p>
    <w:p w14:paraId="528EEB59" w14:textId="303A9272" w:rsidR="006876BC" w:rsidRDefault="006876BC" w:rsidP="00A0539E">
      <w:pPr>
        <w:pStyle w:val="ListParagraph"/>
        <w:numPr>
          <w:ilvl w:val="0"/>
          <w:numId w:val="36"/>
        </w:numPr>
        <w:ind w:left="360"/>
      </w:pPr>
      <w:r w:rsidRPr="001A22A9">
        <w:t>Formal ack</w:t>
      </w:r>
      <w:r w:rsidR="008348B3">
        <w:t>no</w:t>
      </w:r>
      <w:r w:rsidRPr="001A22A9">
        <w:t xml:space="preserve">wledgement at </w:t>
      </w:r>
      <w:r>
        <w:t xml:space="preserve">the </w:t>
      </w:r>
      <w:r w:rsidRPr="001A22A9">
        <w:t>event with possible presentation opportunities</w:t>
      </w:r>
    </w:p>
    <w:p w14:paraId="4FE79BE9" w14:textId="5D057368" w:rsidR="006876BC" w:rsidRPr="009E0D17" w:rsidRDefault="006876BC" w:rsidP="00A0539E">
      <w:pPr>
        <w:pStyle w:val="ListParagraph"/>
        <w:numPr>
          <w:ilvl w:val="0"/>
          <w:numId w:val="36"/>
        </w:numPr>
        <w:ind w:left="360"/>
      </w:pPr>
      <w:r>
        <w:t xml:space="preserve">Networking with </w:t>
      </w:r>
      <w:r w:rsidR="00A97A8F">
        <w:t>attendees</w:t>
      </w:r>
    </w:p>
    <w:p w14:paraId="035506AD" w14:textId="7BE1FF8C" w:rsidR="006876BC" w:rsidRDefault="009D7638" w:rsidP="00A0539E">
      <w:pPr>
        <w:pStyle w:val="ListParagraph"/>
        <w:numPr>
          <w:ilvl w:val="0"/>
          <w:numId w:val="36"/>
        </w:numPr>
        <w:ind w:left="360"/>
      </w:pPr>
      <w:r>
        <w:t>Catering</w:t>
      </w:r>
      <w:r w:rsidR="006876BC" w:rsidRPr="001A22A9">
        <w:t xml:space="preserve"> </w:t>
      </w:r>
      <w:r w:rsidR="006876BC">
        <w:t>(e.g. mor</w:t>
      </w:r>
      <w:r w:rsidR="006876BC" w:rsidRPr="001A22A9">
        <w:t>ning tea, lunch and/or dinner</w:t>
      </w:r>
      <w:r w:rsidR="006876BC">
        <w:t>)</w:t>
      </w:r>
    </w:p>
    <w:p w14:paraId="6FEDC3D5" w14:textId="77777777" w:rsidR="006876BC" w:rsidRPr="009E0D17" w:rsidRDefault="006876BC" w:rsidP="00A0539E">
      <w:pPr>
        <w:pStyle w:val="ListParagraph"/>
        <w:numPr>
          <w:ilvl w:val="0"/>
          <w:numId w:val="36"/>
        </w:numPr>
        <w:ind w:left="360"/>
      </w:pPr>
      <w:r>
        <w:t>Inclusion in marketing materials</w:t>
      </w:r>
    </w:p>
    <w:p w14:paraId="0F7EA9EF" w14:textId="40C3AFA6" w:rsidR="006876BC" w:rsidRDefault="00A64C67" w:rsidP="00DF612A">
      <w:r>
        <w:t xml:space="preserve">ADEA </w:t>
      </w:r>
      <w:r w:rsidR="006876BC">
        <w:t xml:space="preserve">may seek advice from the POC on local sponsor representatives who can be approached to support state and territory education events. </w:t>
      </w:r>
      <w:r w:rsidR="00A577CF">
        <w:t>Non</w:t>
      </w:r>
      <w:r w:rsidR="006876BC" w:rsidRPr="00A2253A">
        <w:t xml:space="preserve">-traditional sponsoring entities, such as </w:t>
      </w:r>
      <w:r w:rsidR="00A577CF">
        <w:t>no</w:t>
      </w:r>
      <w:r w:rsidR="006876BC" w:rsidRPr="00A2253A">
        <w:t xml:space="preserve">n-pharmaceutical entities, should also be considered. </w:t>
      </w:r>
    </w:p>
    <w:p w14:paraId="094A016E" w14:textId="2E364414" w:rsidR="006876BC" w:rsidRDefault="00A64C67" w:rsidP="00DF612A">
      <w:r>
        <w:t xml:space="preserve">ADEA </w:t>
      </w:r>
      <w:r w:rsidR="006876BC">
        <w:t>will undertake the following tasks in relation to corporate sponsorship:</w:t>
      </w:r>
    </w:p>
    <w:p w14:paraId="77259700" w14:textId="77777777" w:rsidR="006876BC" w:rsidRDefault="006876BC" w:rsidP="00071FCC">
      <w:pPr>
        <w:pStyle w:val="ListParagraph"/>
        <w:numPr>
          <w:ilvl w:val="0"/>
          <w:numId w:val="23"/>
        </w:numPr>
        <w:ind w:left="360"/>
      </w:pPr>
      <w:r>
        <w:t>Development of a sponsorship prospectus</w:t>
      </w:r>
    </w:p>
    <w:p w14:paraId="781EC41F" w14:textId="77777777" w:rsidR="006876BC" w:rsidRDefault="006876BC" w:rsidP="00071FCC">
      <w:pPr>
        <w:pStyle w:val="ListParagraph"/>
        <w:numPr>
          <w:ilvl w:val="0"/>
          <w:numId w:val="23"/>
        </w:numPr>
        <w:ind w:left="360"/>
      </w:pPr>
      <w:r>
        <w:t>Approaches to sponsor representatives. There may be opportunities to engage sponsors for more than one event or for particular support such as travel grants, conference materials and social functions</w:t>
      </w:r>
    </w:p>
    <w:p w14:paraId="4F56D378" w14:textId="77777777" w:rsidR="006876BC" w:rsidRDefault="006876BC" w:rsidP="00071FCC">
      <w:pPr>
        <w:pStyle w:val="ListParagraph"/>
        <w:numPr>
          <w:ilvl w:val="0"/>
          <w:numId w:val="23"/>
        </w:numPr>
        <w:ind w:left="360"/>
      </w:pPr>
      <w:r>
        <w:t>Engagement with sponsors through a formal contractual agreement</w:t>
      </w:r>
    </w:p>
    <w:p w14:paraId="50FB8653" w14:textId="77777777" w:rsidR="006876BC" w:rsidRDefault="006876BC" w:rsidP="00071FCC">
      <w:pPr>
        <w:pStyle w:val="ListParagraph"/>
        <w:numPr>
          <w:ilvl w:val="0"/>
          <w:numId w:val="23"/>
        </w:numPr>
        <w:ind w:left="360"/>
      </w:pPr>
      <w:r>
        <w:t>Invoicing of sponsors</w:t>
      </w:r>
    </w:p>
    <w:p w14:paraId="5C5CEEEC" w14:textId="6CF98551" w:rsidR="006876BC" w:rsidRDefault="006876BC" w:rsidP="00071FCC">
      <w:pPr>
        <w:pStyle w:val="ListParagraph"/>
        <w:numPr>
          <w:ilvl w:val="0"/>
          <w:numId w:val="23"/>
        </w:numPr>
        <w:ind w:left="360"/>
      </w:pPr>
      <w:r>
        <w:t>Maintaining records of sponsors</w:t>
      </w:r>
      <w:r w:rsidR="00116E14">
        <w:t>’</w:t>
      </w:r>
      <w:r>
        <w:t xml:space="preserve"> engagement</w:t>
      </w:r>
    </w:p>
    <w:p w14:paraId="7446CC97" w14:textId="77777777" w:rsidR="006876BC" w:rsidRDefault="006876BC" w:rsidP="00071FCC">
      <w:pPr>
        <w:pStyle w:val="ListParagraph"/>
        <w:numPr>
          <w:ilvl w:val="0"/>
          <w:numId w:val="23"/>
        </w:numPr>
        <w:ind w:left="360"/>
      </w:pPr>
      <w:r>
        <w:t>Liaising with sponsors prior to an event on logistical and administrative matters</w:t>
      </w:r>
    </w:p>
    <w:p w14:paraId="731CBEFF" w14:textId="66B1D798" w:rsidR="0030418E" w:rsidRPr="00116E14" w:rsidRDefault="0030418E" w:rsidP="00DF612A">
      <w:pPr>
        <w:pStyle w:val="Heading3"/>
        <w:rPr>
          <w:color w:val="auto"/>
        </w:rPr>
      </w:pPr>
      <w:bookmarkStart w:id="73" w:name="_Toc71898952"/>
      <w:bookmarkStart w:id="74" w:name="_Toc138942751"/>
      <w:r w:rsidRPr="613AD910">
        <w:rPr>
          <w:color w:val="auto"/>
        </w:rPr>
        <w:t>Promotion</w:t>
      </w:r>
      <w:bookmarkEnd w:id="73"/>
      <w:bookmarkEnd w:id="74"/>
    </w:p>
    <w:p w14:paraId="249593C9" w14:textId="7E5ACCCB" w:rsidR="003C2089" w:rsidRDefault="003C2089" w:rsidP="003C2089">
      <w:r w:rsidRPr="001A22A9">
        <w:t xml:space="preserve">Wide and early promotion of an event is important. It facilitates better attendance and provides sponsors with greater exposure. </w:t>
      </w:r>
      <w:r>
        <w:t>C</w:t>
      </w:r>
      <w:r w:rsidRPr="001A22A9">
        <w:t xml:space="preserve">onfirmation of speaker/s and official program </w:t>
      </w:r>
      <w:r>
        <w:t xml:space="preserve">will assist in promoting the event to members and </w:t>
      </w:r>
      <w:r w:rsidR="00ED40CC">
        <w:t>non</w:t>
      </w:r>
      <w:r>
        <w:t xml:space="preserve">-members when they are considering whether to attend or </w:t>
      </w:r>
      <w:r w:rsidR="00ED40CC">
        <w:t>not</w:t>
      </w:r>
      <w:r>
        <w:t>.</w:t>
      </w:r>
    </w:p>
    <w:p w14:paraId="604701D5" w14:textId="40427453" w:rsidR="003C2089" w:rsidRDefault="00A64C67" w:rsidP="00DF612A">
      <w:r>
        <w:t xml:space="preserve">ADEA </w:t>
      </w:r>
      <w:r w:rsidR="003C2089">
        <w:t>will set up a webpage on the ADEA website for each conference. The conference program, biographies of speakers and sponsor log</w:t>
      </w:r>
      <w:r w:rsidR="000B6A1E">
        <w:t>o</w:t>
      </w:r>
      <w:r w:rsidR="003C2089">
        <w:t>s will be included on this webpage.</w:t>
      </w:r>
    </w:p>
    <w:p w14:paraId="7476DDF9" w14:textId="0E56C441" w:rsidR="00E678D3" w:rsidRDefault="00A64C67" w:rsidP="00165438">
      <w:r>
        <w:t xml:space="preserve">ADEA </w:t>
      </w:r>
      <w:r w:rsidR="003C2089">
        <w:t xml:space="preserve">will promote the event through its e-newsletters and social media. </w:t>
      </w:r>
      <w:r>
        <w:t xml:space="preserve">ADEA </w:t>
      </w:r>
      <w:r w:rsidR="003C2089">
        <w:t xml:space="preserve">will also advertise the event to other </w:t>
      </w:r>
      <w:r w:rsidR="000B6A1E">
        <w:t xml:space="preserve">relevant </w:t>
      </w:r>
      <w:r w:rsidR="003C2089">
        <w:t xml:space="preserve">health professional organisations. POC and </w:t>
      </w:r>
      <w:r w:rsidR="00BD7A6C">
        <w:t>Branch</w:t>
      </w:r>
      <w:r w:rsidR="003C2089">
        <w:t xml:space="preserve"> members are encouraged to market the event to colleagues, other organisations </w:t>
      </w:r>
      <w:r w:rsidR="000B6A1E">
        <w:t xml:space="preserve">of which they are </w:t>
      </w:r>
      <w:r w:rsidR="003C2089">
        <w:t>members</w:t>
      </w:r>
      <w:r w:rsidR="000B6A1E">
        <w:t>,</w:t>
      </w:r>
      <w:r w:rsidR="003C2089">
        <w:t xml:space="preserve"> and in their workplace.</w:t>
      </w:r>
    </w:p>
    <w:p w14:paraId="06C38AAB" w14:textId="2810F200" w:rsidR="00373043" w:rsidRPr="000B6A1E" w:rsidRDefault="00373043" w:rsidP="00373043">
      <w:pPr>
        <w:pStyle w:val="Heading3"/>
        <w:rPr>
          <w:color w:val="auto"/>
        </w:rPr>
      </w:pPr>
      <w:bookmarkStart w:id="75" w:name="_Toc71898953"/>
      <w:bookmarkStart w:id="76" w:name="_Toc138942752"/>
      <w:r w:rsidRPr="613AD910">
        <w:rPr>
          <w:color w:val="auto"/>
        </w:rPr>
        <w:t>Travel Grants</w:t>
      </w:r>
      <w:bookmarkEnd w:id="75"/>
      <w:bookmarkEnd w:id="76"/>
    </w:p>
    <w:p w14:paraId="763A0A67" w14:textId="6A9EC7C1" w:rsidR="00953E3A" w:rsidRDefault="00953E3A" w:rsidP="00953E3A">
      <w:r>
        <w:t>Sponsorship of conferences may include funding</w:t>
      </w:r>
      <w:r w:rsidR="00B0773E">
        <w:t xml:space="preserve"> for travel grants</w:t>
      </w:r>
      <w:r w:rsidR="00144535">
        <w:t>. These grants</w:t>
      </w:r>
      <w:r w:rsidR="00B0773E">
        <w:t xml:space="preserve"> assist members who otherwise may not be able to attend, to travel to and participle in ADEA conference</w:t>
      </w:r>
      <w:r w:rsidR="00403FF1">
        <w:t>s</w:t>
      </w:r>
      <w:r w:rsidR="00B0773E">
        <w:t xml:space="preserve"> or other event</w:t>
      </w:r>
      <w:r w:rsidR="00403FF1">
        <w:t>s</w:t>
      </w:r>
      <w:r w:rsidR="00B0773E">
        <w:t xml:space="preserve">. ADEA funding may also be available to support travel grants. Travel grants are usually specified as a set sum (e.g. $250 or $500 ach) depending on the amount of funding available. </w:t>
      </w:r>
    </w:p>
    <w:p w14:paraId="0A00F43E" w14:textId="77777777" w:rsidR="00144535" w:rsidRPr="000366C1" w:rsidRDefault="00144535" w:rsidP="00144535">
      <w:pPr>
        <w:pStyle w:val="Heading4"/>
        <w:rPr>
          <w:color w:val="auto"/>
        </w:rPr>
      </w:pPr>
      <w:bookmarkStart w:id="77" w:name="_Toc138942753"/>
      <w:r w:rsidRPr="613AD910">
        <w:rPr>
          <w:color w:val="auto"/>
        </w:rPr>
        <w:t>Conditions of funding</w:t>
      </w:r>
      <w:bookmarkEnd w:id="77"/>
    </w:p>
    <w:p w14:paraId="6F4258EA" w14:textId="44DA8AEE" w:rsidR="00BD1FD0" w:rsidRDefault="00BD1FD0" w:rsidP="00953E3A">
      <w:r>
        <w:t xml:space="preserve">The conditions of funding </w:t>
      </w:r>
      <w:r w:rsidR="000366C1">
        <w:t xml:space="preserve">for travel grants </w:t>
      </w:r>
      <w:r>
        <w:t xml:space="preserve">are usually </w:t>
      </w:r>
      <w:r w:rsidR="000366C1">
        <w:t>as follows</w:t>
      </w:r>
      <w:r>
        <w:t>:</w:t>
      </w:r>
    </w:p>
    <w:p w14:paraId="4B6B1898" w14:textId="0F10A09C" w:rsidR="00B0773E" w:rsidRPr="00AC1F99" w:rsidRDefault="00B0773E" w:rsidP="00B0773E">
      <w:pPr>
        <w:pStyle w:val="ListParagraph"/>
        <w:numPr>
          <w:ilvl w:val="0"/>
          <w:numId w:val="40"/>
        </w:numPr>
      </w:pPr>
      <w:r w:rsidRPr="00AC1F99">
        <w:t xml:space="preserve">The grant is to be used only to contribute to registration to the </w:t>
      </w:r>
      <w:r w:rsidR="00BD1FD0">
        <w:t>conference</w:t>
      </w:r>
      <w:r w:rsidRPr="00AC1F99">
        <w:t>, econ</w:t>
      </w:r>
      <w:r w:rsidR="00BD1FD0">
        <w:t xml:space="preserve">omy airfares, ground transport </w:t>
      </w:r>
      <w:r w:rsidRPr="00AC1F99">
        <w:t>and accommodation</w:t>
      </w:r>
    </w:p>
    <w:p w14:paraId="669B571C" w14:textId="0BEE337A" w:rsidR="00B0773E" w:rsidRDefault="00B0773E" w:rsidP="00B0773E">
      <w:pPr>
        <w:pStyle w:val="ListParagraph"/>
        <w:numPr>
          <w:ilvl w:val="0"/>
          <w:numId w:val="40"/>
        </w:numPr>
      </w:pPr>
      <w:r w:rsidRPr="00AC1F99">
        <w:t xml:space="preserve">Applicants need to identify if they have received a grant from any other body to attend the </w:t>
      </w:r>
      <w:r w:rsidR="00BD1FD0">
        <w:t>conference</w:t>
      </w:r>
    </w:p>
    <w:p w14:paraId="7069A97B" w14:textId="6862258E" w:rsidR="00B0773E" w:rsidRDefault="00B0773E" w:rsidP="00B0773E">
      <w:pPr>
        <w:pStyle w:val="ListParagraph"/>
        <w:numPr>
          <w:ilvl w:val="0"/>
          <w:numId w:val="40"/>
        </w:numPr>
      </w:pPr>
      <w:r>
        <w:t>Th</w:t>
      </w:r>
      <w:r w:rsidR="00FE62CC">
        <w:t>e</w:t>
      </w:r>
      <w:r>
        <w:t xml:space="preserve"> prize is non-transferrable.</w:t>
      </w:r>
    </w:p>
    <w:p w14:paraId="553B85E7" w14:textId="1DCF49A6" w:rsidR="00144535" w:rsidRPr="00C06059" w:rsidRDefault="00144535" w:rsidP="00144535">
      <w:pPr>
        <w:pStyle w:val="Heading4"/>
        <w:rPr>
          <w:color w:val="auto"/>
        </w:rPr>
      </w:pPr>
      <w:bookmarkStart w:id="78" w:name="_Toc138942754"/>
      <w:r w:rsidRPr="613AD910">
        <w:rPr>
          <w:color w:val="auto"/>
        </w:rPr>
        <w:t>Eligibility criteria</w:t>
      </w:r>
      <w:bookmarkEnd w:id="78"/>
    </w:p>
    <w:p w14:paraId="7B4805FC" w14:textId="678CBFB0" w:rsidR="00BD1FD0" w:rsidRDefault="00144535" w:rsidP="00BD1FD0">
      <w:r>
        <w:t>T</w:t>
      </w:r>
      <w:r w:rsidR="00BD1FD0">
        <w:t xml:space="preserve">he eligibility criteria are generally: </w:t>
      </w:r>
    </w:p>
    <w:p w14:paraId="1A836984" w14:textId="50D49794" w:rsidR="00BD1FD0" w:rsidRPr="00AC1F99" w:rsidRDefault="00BD1FD0" w:rsidP="00BD1FD0">
      <w:pPr>
        <w:pStyle w:val="ListParagraph"/>
        <w:numPr>
          <w:ilvl w:val="0"/>
          <w:numId w:val="40"/>
        </w:numPr>
      </w:pPr>
      <w:r w:rsidRPr="00AC1F99">
        <w:t>Applicants must be a financial member of ADEA for at least twelve months at the time of application.</w:t>
      </w:r>
    </w:p>
    <w:p w14:paraId="7964D983" w14:textId="20D19A0E" w:rsidR="00BD1FD0" w:rsidRDefault="00BD1FD0" w:rsidP="00BD1FD0">
      <w:pPr>
        <w:pStyle w:val="ListParagraph"/>
        <w:numPr>
          <w:ilvl w:val="0"/>
          <w:numId w:val="40"/>
        </w:numPr>
      </w:pPr>
      <w:r>
        <w:t>Applicants must not have received a travel grant or Registration Assistance Grant from ADEA to attend ADEA conferences</w:t>
      </w:r>
      <w:r w:rsidR="00C06059">
        <w:t xml:space="preserve"> (</w:t>
      </w:r>
      <w:r>
        <w:t xml:space="preserve">ADC or </w:t>
      </w:r>
      <w:r w:rsidR="00BD7A6C">
        <w:t>Branch</w:t>
      </w:r>
      <w:r>
        <w:t xml:space="preserve"> conferences</w:t>
      </w:r>
      <w:r w:rsidR="00C06059">
        <w:t>)</w:t>
      </w:r>
      <w:r>
        <w:t xml:space="preserve"> in the previous two years.</w:t>
      </w:r>
    </w:p>
    <w:p w14:paraId="2CF96B2E" w14:textId="39F47E3F" w:rsidR="00BD1FD0" w:rsidRPr="00826AD1" w:rsidRDefault="00BD1FD0" w:rsidP="00BD1FD0">
      <w:pPr>
        <w:pStyle w:val="ListParagraph"/>
        <w:numPr>
          <w:ilvl w:val="0"/>
          <w:numId w:val="40"/>
        </w:numPr>
      </w:pPr>
      <w:r w:rsidRPr="00826AD1">
        <w:t>Applicants must not have received financial support from ADEA through various activities</w:t>
      </w:r>
      <w:r w:rsidR="00481D30">
        <w:t xml:space="preserve"> (e.g.</w:t>
      </w:r>
      <w:r w:rsidRPr="00826AD1">
        <w:t xml:space="preserve"> Case Study Competition, CDE of the Yea</w:t>
      </w:r>
      <w:r w:rsidR="00481D30">
        <w:t>r)</w:t>
      </w:r>
      <w:r w:rsidRPr="00826AD1">
        <w:t>, in the previous two years.</w:t>
      </w:r>
    </w:p>
    <w:p w14:paraId="376AA267" w14:textId="5EEFB03F" w:rsidR="00BD1FD0" w:rsidRDefault="00BD1FD0" w:rsidP="00BD1FD0">
      <w:r>
        <w:t>Optional eligibility criteria can include:</w:t>
      </w:r>
    </w:p>
    <w:p w14:paraId="487BD2C4" w14:textId="013F065F" w:rsidR="00BD1FD0" w:rsidRDefault="00BD1FD0" w:rsidP="00BD1FD0">
      <w:pPr>
        <w:pStyle w:val="ListParagraph"/>
        <w:numPr>
          <w:ilvl w:val="0"/>
          <w:numId w:val="40"/>
        </w:numPr>
      </w:pPr>
      <w:r w:rsidRPr="00AC1F99">
        <w:t xml:space="preserve">Applicants must be located in rural/remote Australia. ADEA members who are residing in categories ranging between RA2 to RA5 are eligible. To check the </w:t>
      </w:r>
      <w:r>
        <w:t>the</w:t>
      </w:r>
      <w:r w:rsidRPr="00AC1F99">
        <w:t xml:space="preserve"> Re</w:t>
      </w:r>
      <w:r>
        <w:t>moteness Area</w:t>
      </w:r>
      <w:r w:rsidR="000025BA">
        <w:t xml:space="preserve"> category</w:t>
      </w:r>
      <w:r w:rsidR="00565A2C">
        <w:t>,</w:t>
      </w:r>
      <w:r>
        <w:t xml:space="preserve"> please visit the </w:t>
      </w:r>
      <w:hyperlink r:id="rId51" w:history="1">
        <w:r w:rsidRPr="00565A2C">
          <w:rPr>
            <w:color w:val="0000FF"/>
            <w:u w:val="single"/>
          </w:rPr>
          <w:t>Department of Health website</w:t>
        </w:r>
      </w:hyperlink>
      <w:r w:rsidRPr="00AC1F99">
        <w:t>.</w:t>
      </w:r>
    </w:p>
    <w:p w14:paraId="77918F76" w14:textId="00464F8F" w:rsidR="00BD1FD0" w:rsidRDefault="00BD1FD0" w:rsidP="00BD1FD0">
      <w:pPr>
        <w:pStyle w:val="ListParagraph"/>
        <w:numPr>
          <w:ilvl w:val="0"/>
          <w:numId w:val="40"/>
        </w:numPr>
      </w:pPr>
      <w:r w:rsidRPr="00AC1F99">
        <w:t xml:space="preserve">Evidence of active participation in the </w:t>
      </w:r>
      <w:r>
        <w:t>conference</w:t>
      </w:r>
      <w:r w:rsidR="00AE51E8">
        <w:t xml:space="preserve"> e.g.</w:t>
      </w:r>
      <w:r>
        <w:t xml:space="preserve"> submitted abstracts to the </w:t>
      </w:r>
      <w:r w:rsidR="000C23A0">
        <w:t>conference</w:t>
      </w:r>
      <w:r w:rsidRPr="00AC1F99">
        <w:t xml:space="preserve"> or participation in ADEA committees </w:t>
      </w:r>
      <w:r w:rsidR="000C23A0">
        <w:t>may</w:t>
      </w:r>
      <w:r w:rsidRPr="00AC1F99">
        <w:t xml:space="preserve"> support application</w:t>
      </w:r>
      <w:r w:rsidR="000C23A0">
        <w:t>s.</w:t>
      </w:r>
    </w:p>
    <w:p w14:paraId="09080F72" w14:textId="77777777" w:rsidR="00144535" w:rsidRPr="00AE51E8" w:rsidRDefault="00144535" w:rsidP="00F4056E">
      <w:pPr>
        <w:pStyle w:val="Heading4"/>
        <w:rPr>
          <w:color w:val="auto"/>
        </w:rPr>
      </w:pPr>
      <w:bookmarkStart w:id="79" w:name="_Toc138942755"/>
      <w:r w:rsidRPr="613AD910">
        <w:rPr>
          <w:color w:val="auto"/>
        </w:rPr>
        <w:t>Application Process</w:t>
      </w:r>
      <w:bookmarkEnd w:id="79"/>
    </w:p>
    <w:p w14:paraId="646EB1C0" w14:textId="3CF29A6C" w:rsidR="00F4056E" w:rsidRDefault="00F4056E" w:rsidP="00F4056E">
      <w:r>
        <w:t xml:space="preserve">Travel grants should be advertised approximately </w:t>
      </w:r>
      <w:r w:rsidR="00F42F89">
        <w:t>four</w:t>
      </w:r>
      <w:r>
        <w:t xml:space="preserve"> months prior to a conference. </w:t>
      </w:r>
      <w:r w:rsidR="00AE51E8">
        <w:t>ADEA will set up a Survey Monkey</w:t>
      </w:r>
      <w:r>
        <w:t xml:space="preserve"> application form </w:t>
      </w:r>
      <w:r w:rsidR="00206C52">
        <w:t xml:space="preserve">which requests </w:t>
      </w:r>
      <w:r>
        <w:t>members to specify their reasons for requiring a grant and the amount of funding being sought.</w:t>
      </w:r>
    </w:p>
    <w:p w14:paraId="497DAE02" w14:textId="0996D2D9" w:rsidR="00F4056E" w:rsidRDefault="00F4056E" w:rsidP="00F4056E">
      <w:r>
        <w:t xml:space="preserve">Applicants are given 4-6 weeks to complete and submit their application. </w:t>
      </w:r>
    </w:p>
    <w:p w14:paraId="49C2211A" w14:textId="77777777" w:rsidR="00144535" w:rsidRPr="00206C52" w:rsidRDefault="00144535" w:rsidP="006F4098">
      <w:pPr>
        <w:pStyle w:val="Heading4"/>
        <w:rPr>
          <w:color w:val="auto"/>
        </w:rPr>
      </w:pPr>
      <w:bookmarkStart w:id="80" w:name="_Toc138942756"/>
      <w:r w:rsidRPr="613AD910">
        <w:rPr>
          <w:color w:val="auto"/>
        </w:rPr>
        <w:t>Selection criteria</w:t>
      </w:r>
      <w:bookmarkEnd w:id="80"/>
    </w:p>
    <w:p w14:paraId="377CCCB2" w14:textId="77777777" w:rsidR="00144535" w:rsidRPr="00AC1F99" w:rsidRDefault="00144535" w:rsidP="00144535">
      <w:r w:rsidRPr="00AC1F99">
        <w:t>The applicant must demonstrate the following:</w:t>
      </w:r>
    </w:p>
    <w:p w14:paraId="49C591DE" w14:textId="76729C98" w:rsidR="00144535" w:rsidRPr="00AC1F99" w:rsidRDefault="00144535" w:rsidP="00144535">
      <w:pPr>
        <w:pStyle w:val="ListParagraph"/>
        <w:numPr>
          <w:ilvl w:val="0"/>
          <w:numId w:val="42"/>
        </w:numPr>
      </w:pPr>
      <w:r w:rsidRPr="00AC1F99">
        <w:t xml:space="preserve">Difficulty attending the </w:t>
      </w:r>
      <w:r w:rsidR="006F4098">
        <w:t>conference</w:t>
      </w:r>
      <w:r w:rsidRPr="00AC1F99">
        <w:t xml:space="preserve"> without receiving the travel grant</w:t>
      </w:r>
    </w:p>
    <w:p w14:paraId="3B79DD3F" w14:textId="45172747" w:rsidR="00144535" w:rsidRPr="00AC1F99" w:rsidRDefault="00144535" w:rsidP="00144535">
      <w:pPr>
        <w:pStyle w:val="ListParagraph"/>
        <w:numPr>
          <w:ilvl w:val="0"/>
          <w:numId w:val="42"/>
        </w:numPr>
      </w:pPr>
      <w:r w:rsidRPr="00AC1F99">
        <w:t xml:space="preserve">Benefits of attending the </w:t>
      </w:r>
      <w:r w:rsidR="006F4098">
        <w:t>conference</w:t>
      </w:r>
      <w:r w:rsidRPr="00AC1F99">
        <w:t xml:space="preserve"> for their current practice in diabetes education</w:t>
      </w:r>
    </w:p>
    <w:p w14:paraId="4D298D6E" w14:textId="338AA765" w:rsidR="00144535" w:rsidRPr="00AC1F99" w:rsidRDefault="00144535" w:rsidP="00144535">
      <w:pPr>
        <w:pStyle w:val="ListParagraph"/>
        <w:numPr>
          <w:ilvl w:val="0"/>
          <w:numId w:val="42"/>
        </w:numPr>
      </w:pPr>
      <w:r w:rsidRPr="00AC1F99">
        <w:t xml:space="preserve">Active participation in the </w:t>
      </w:r>
      <w:r w:rsidR="006F4098">
        <w:t>conference</w:t>
      </w:r>
      <w:r w:rsidRPr="00AC1F99">
        <w:t xml:space="preserve"> by presenting a paper or poster; chairing a session etc</w:t>
      </w:r>
      <w:r w:rsidR="00CF1ADC">
        <w:t xml:space="preserve"> </w:t>
      </w:r>
      <w:r w:rsidRPr="00AC1F99">
        <w:t>(Optional)</w:t>
      </w:r>
    </w:p>
    <w:p w14:paraId="4E23A31B" w14:textId="77777777" w:rsidR="00144535" w:rsidRPr="00AC1F99" w:rsidRDefault="00144535" w:rsidP="006F4098">
      <w:pPr>
        <w:pStyle w:val="Heading4"/>
      </w:pPr>
      <w:bookmarkStart w:id="81" w:name="_Toc138942757"/>
      <w:r>
        <w:t>Selection process</w:t>
      </w:r>
      <w:bookmarkEnd w:id="81"/>
    </w:p>
    <w:p w14:paraId="48351D19" w14:textId="31474DDC" w:rsidR="00144535" w:rsidRPr="00AC1F99" w:rsidRDefault="00144535" w:rsidP="00144535">
      <w:r w:rsidRPr="00AC1F99">
        <w:t>A review committee compris</w:t>
      </w:r>
      <w:r w:rsidR="00CF1ADC">
        <w:t>ed</w:t>
      </w:r>
      <w:r w:rsidR="00F42F89">
        <w:t xml:space="preserve"> </w:t>
      </w:r>
      <w:r w:rsidRPr="00AC1F99">
        <w:t>of three ADEA members review</w:t>
      </w:r>
      <w:r w:rsidR="00F42F89">
        <w:t>s</w:t>
      </w:r>
      <w:r w:rsidRPr="00AC1F99">
        <w:t xml:space="preserve"> all applications against the </w:t>
      </w:r>
      <w:r>
        <w:t xml:space="preserve">eligibility and </w:t>
      </w:r>
      <w:r w:rsidRPr="00AC1F99">
        <w:t xml:space="preserve">selection criteria. The committee </w:t>
      </w:r>
      <w:r w:rsidR="00F42F89">
        <w:t>then</w:t>
      </w:r>
      <w:r w:rsidRPr="00AC1F99">
        <w:t xml:space="preserve"> forward</w:t>
      </w:r>
      <w:r w:rsidR="00F42F89">
        <w:t>s</w:t>
      </w:r>
      <w:r w:rsidRPr="00AC1F99">
        <w:t xml:space="preserve"> their recommendations to the CEO who will endorse the successful applicants.</w:t>
      </w:r>
    </w:p>
    <w:p w14:paraId="737A25F2" w14:textId="087EE55E" w:rsidR="00F42F89" w:rsidRDefault="006F4098" w:rsidP="00953E3A">
      <w:r>
        <w:t>Applicants should be advised of the outcome</w:t>
      </w:r>
      <w:r w:rsidR="7478AB87">
        <w:t>, from ADEA,</w:t>
      </w:r>
      <w:r>
        <w:t xml:space="preserve"> of the selection process 4-6 weeks prior to the commencement of the conference to allow them time to make necessary arrangements. This timing also allows the</w:t>
      </w:r>
      <w:r w:rsidR="00D038EE">
        <w:t xml:space="preserve"> applicants</w:t>
      </w:r>
      <w:r>
        <w:t xml:space="preserve"> to secure conference registration at the early bird rate. </w:t>
      </w:r>
    </w:p>
    <w:p w14:paraId="409D040C" w14:textId="5A724184" w:rsidR="00B0773E" w:rsidRDefault="00876433" w:rsidP="00953E3A">
      <w:r>
        <w:t xml:space="preserve">ADEA pays the travel grants. </w:t>
      </w:r>
      <w:r w:rsidR="00F42F89">
        <w:t>Payments to successful applicants are generally made by bank transfer.</w:t>
      </w:r>
    </w:p>
    <w:p w14:paraId="2F2369F7" w14:textId="79EA7DDA" w:rsidR="005F7440" w:rsidRPr="00876433" w:rsidRDefault="005D20E8" w:rsidP="00ED5F7F">
      <w:pPr>
        <w:pStyle w:val="Heading3"/>
        <w:rPr>
          <w:color w:val="auto"/>
        </w:rPr>
      </w:pPr>
      <w:r>
        <w:br w:type="page"/>
      </w:r>
      <w:bookmarkStart w:id="82" w:name="_Toc71898954"/>
      <w:bookmarkStart w:id="83" w:name="_Toc138942758"/>
      <w:r w:rsidR="00916636" w:rsidRPr="613AD910">
        <w:rPr>
          <w:color w:val="auto"/>
        </w:rPr>
        <w:t>At the e</w:t>
      </w:r>
      <w:r w:rsidR="00ED5F7F" w:rsidRPr="613AD910">
        <w:rPr>
          <w:color w:val="auto"/>
        </w:rPr>
        <w:t>vent</w:t>
      </w:r>
      <w:bookmarkEnd w:id="82"/>
      <w:bookmarkEnd w:id="83"/>
    </w:p>
    <w:p w14:paraId="29DFD23A" w14:textId="437C2D86" w:rsidR="00036930" w:rsidRPr="002A1772" w:rsidRDefault="00F243FF" w:rsidP="002A1772">
      <w:r>
        <w:t>T</w:t>
      </w:r>
      <w:r w:rsidR="00036930">
        <w:t xml:space="preserve">he POC </w:t>
      </w:r>
      <w:r>
        <w:t xml:space="preserve">should </w:t>
      </w:r>
      <w:r w:rsidR="00036930">
        <w:t>develop a run sheet which allocates responsibilities to each POC member at the event.</w:t>
      </w:r>
      <w:r>
        <w:t xml:space="preserve"> </w:t>
      </w:r>
      <w:r w:rsidR="00D370E4">
        <w:t xml:space="preserve">If needed, </w:t>
      </w:r>
      <w:r>
        <w:t xml:space="preserve">ADEA can provide advice </w:t>
      </w:r>
      <w:r w:rsidR="00D370E4">
        <w:t xml:space="preserve">and examples of </w:t>
      </w:r>
      <w:r w:rsidR="001B7797">
        <w:t>run sheet</w:t>
      </w:r>
      <w:r w:rsidR="00D370E4">
        <w:t>s</w:t>
      </w:r>
      <w:r w:rsidR="001B7797">
        <w:t>.</w:t>
      </w:r>
    </w:p>
    <w:p w14:paraId="35E2A5C1" w14:textId="713718DF" w:rsidR="00956FA6" w:rsidRPr="00D370E4" w:rsidRDefault="009117CF" w:rsidP="009117CF">
      <w:pPr>
        <w:pStyle w:val="Heading3"/>
        <w:rPr>
          <w:color w:val="auto"/>
        </w:rPr>
      </w:pPr>
      <w:bookmarkStart w:id="84" w:name="_Toc71898955"/>
      <w:bookmarkStart w:id="85" w:name="_Toc138942759"/>
      <w:r w:rsidRPr="613AD910">
        <w:rPr>
          <w:color w:val="auto"/>
        </w:rPr>
        <w:t>After t</w:t>
      </w:r>
      <w:r w:rsidR="00916636" w:rsidRPr="613AD910">
        <w:rPr>
          <w:color w:val="auto"/>
        </w:rPr>
        <w:t>he e</w:t>
      </w:r>
      <w:r w:rsidRPr="613AD910">
        <w:rPr>
          <w:color w:val="auto"/>
        </w:rPr>
        <w:t>vent</w:t>
      </w:r>
      <w:bookmarkEnd w:id="84"/>
      <w:bookmarkEnd w:id="85"/>
    </w:p>
    <w:p w14:paraId="52FDBEE5" w14:textId="77777777" w:rsidR="00956FA6" w:rsidRPr="00D370E4" w:rsidRDefault="001A22A9" w:rsidP="009117CF">
      <w:pPr>
        <w:pStyle w:val="Heading4"/>
        <w:rPr>
          <w:color w:val="auto"/>
        </w:rPr>
      </w:pPr>
      <w:bookmarkStart w:id="86" w:name="_Toc138942760"/>
      <w:r w:rsidRPr="613AD910">
        <w:rPr>
          <w:color w:val="auto"/>
        </w:rPr>
        <w:t>Certificates of attendance</w:t>
      </w:r>
      <w:r w:rsidR="00C754E1" w:rsidRPr="613AD910">
        <w:rPr>
          <w:color w:val="auto"/>
        </w:rPr>
        <w:t xml:space="preserve"> and appreciation</w:t>
      </w:r>
      <w:bookmarkEnd w:id="86"/>
    </w:p>
    <w:p w14:paraId="6B91329A" w14:textId="313E116B" w:rsidR="00624548" w:rsidRPr="009E0D17" w:rsidRDefault="00A010F3" w:rsidP="00DF612A">
      <w:r>
        <w:t>C</w:t>
      </w:r>
      <w:r w:rsidR="00624548">
        <w:t xml:space="preserve">ertificates of attendance </w:t>
      </w:r>
      <w:r>
        <w:t xml:space="preserve">will be </w:t>
      </w:r>
      <w:r w:rsidR="11592299">
        <w:t xml:space="preserve">prepared and </w:t>
      </w:r>
      <w:r>
        <w:t xml:space="preserve">issued </w:t>
      </w:r>
      <w:r w:rsidR="0016173E">
        <w:t xml:space="preserve">by ADEA </w:t>
      </w:r>
      <w:r w:rsidR="00624548">
        <w:t xml:space="preserve">to </w:t>
      </w:r>
      <w:r w:rsidR="00EB0511">
        <w:t>attendees</w:t>
      </w:r>
      <w:r w:rsidR="00624548">
        <w:t xml:space="preserve"> </w:t>
      </w:r>
      <w:r w:rsidR="002A72CD">
        <w:t>for CPD purposes</w:t>
      </w:r>
      <w:r w:rsidR="00624548">
        <w:t xml:space="preserve">. </w:t>
      </w:r>
      <w:r w:rsidR="00C754E1">
        <w:t xml:space="preserve">Guest speakers and others important to event success </w:t>
      </w:r>
      <w:r w:rsidR="009117CF">
        <w:t>will</w:t>
      </w:r>
      <w:r w:rsidR="00C754E1">
        <w:t xml:space="preserve"> receive certificates of appreciation</w:t>
      </w:r>
      <w:r w:rsidR="004A03EA">
        <w:t xml:space="preserve"> prepared by ADEA</w:t>
      </w:r>
      <w:r w:rsidR="00C754E1">
        <w:t xml:space="preserve">. </w:t>
      </w:r>
      <w:r w:rsidR="00624548">
        <w:t>Certificates can be handed out on the day or emailed</w:t>
      </w:r>
      <w:r w:rsidR="00AE4C9C">
        <w:t xml:space="preserve"> after the event</w:t>
      </w:r>
      <w:r w:rsidR="00624548">
        <w:t>.</w:t>
      </w:r>
      <w:r w:rsidR="00C754E1">
        <w:t xml:space="preserve"> </w:t>
      </w:r>
      <w:r w:rsidR="0063485E">
        <w:t xml:space="preserve">Please refer to </w:t>
      </w:r>
      <w:hyperlink r:id="rId52" w:history="1">
        <w:r w:rsidR="00855AED">
          <w:rPr>
            <w:rStyle w:val="Hyperlink"/>
          </w:rPr>
          <w:t>Attachment 17 - Certificate of Attendance - Copy.docx</w:t>
        </w:r>
      </w:hyperlink>
      <w:r w:rsidR="00855AED">
        <w:t xml:space="preserve"> </w:t>
      </w:r>
      <w:r w:rsidR="001A22A9">
        <w:t xml:space="preserve">for a </w:t>
      </w:r>
      <w:r w:rsidR="001A22A9" w:rsidRPr="613AD910">
        <w:rPr>
          <w:i/>
          <w:iCs/>
        </w:rPr>
        <w:t xml:space="preserve">Certificate of Attendance </w:t>
      </w:r>
      <w:r w:rsidR="00FE6D61">
        <w:t>t</w:t>
      </w:r>
      <w:r w:rsidR="00FC1952">
        <w:t xml:space="preserve">emplate and </w:t>
      </w:r>
      <w:hyperlink r:id="rId53" w:history="1">
        <w:r w:rsidR="00855AED">
          <w:rPr>
            <w:rStyle w:val="Hyperlink"/>
          </w:rPr>
          <w:t>Attachment 18 - Certificate of Appreciation - Copy.docx</w:t>
        </w:r>
      </w:hyperlink>
      <w:r w:rsidR="00855AED">
        <w:t xml:space="preserve"> </w:t>
      </w:r>
      <w:r w:rsidR="001A22A9">
        <w:t xml:space="preserve">for a </w:t>
      </w:r>
      <w:r w:rsidR="001A22A9" w:rsidRPr="613AD910">
        <w:rPr>
          <w:i/>
          <w:iCs/>
        </w:rPr>
        <w:t>Certificate of Appreciation</w:t>
      </w:r>
      <w:r w:rsidR="00FE6D61">
        <w:t xml:space="preserve"> template</w:t>
      </w:r>
      <w:r w:rsidR="001A22A9">
        <w:t>.</w:t>
      </w:r>
    </w:p>
    <w:p w14:paraId="3C4F2EDD" w14:textId="69C21C78" w:rsidR="00956FA6" w:rsidRPr="00D370E4" w:rsidRDefault="001A22A9" w:rsidP="009117CF">
      <w:pPr>
        <w:pStyle w:val="Heading4"/>
        <w:rPr>
          <w:color w:val="auto"/>
        </w:rPr>
      </w:pPr>
      <w:bookmarkStart w:id="87" w:name="_Toc138942761"/>
      <w:r w:rsidRPr="613AD910">
        <w:rPr>
          <w:color w:val="auto"/>
        </w:rPr>
        <w:t>Evaluation</w:t>
      </w:r>
      <w:bookmarkEnd w:id="87"/>
    </w:p>
    <w:p w14:paraId="6D2EE4E2" w14:textId="66AF699C" w:rsidR="00956FA6" w:rsidRPr="00A2253A" w:rsidRDefault="001A22A9" w:rsidP="00DF612A">
      <w:r w:rsidRPr="001A22A9">
        <w:t>It is important to seek evaluation and feedback from attendees to foster continual improvement and relevanc</w:t>
      </w:r>
      <w:r w:rsidR="00A83BD3">
        <w:t>e to members</w:t>
      </w:r>
      <w:r w:rsidRPr="001A22A9">
        <w:t>. It also</w:t>
      </w:r>
      <w:r w:rsidR="00916A8D">
        <w:t xml:space="preserve"> enables</w:t>
      </w:r>
      <w:r w:rsidRPr="001A22A9">
        <w:t xml:space="preserve"> </w:t>
      </w:r>
      <w:r w:rsidR="00A64C67">
        <w:t xml:space="preserve">ADEA </w:t>
      </w:r>
      <w:r w:rsidRPr="001A22A9">
        <w:t xml:space="preserve">to provide insight and support to other state/territory </w:t>
      </w:r>
      <w:r w:rsidR="00BD7A6C">
        <w:t>Branch</w:t>
      </w:r>
      <w:r w:rsidRPr="001A22A9">
        <w:t>es</w:t>
      </w:r>
      <w:r w:rsidR="00366BA8">
        <w:t xml:space="preserve">. </w:t>
      </w:r>
      <w:r w:rsidR="00A64C67">
        <w:t xml:space="preserve">ADEA </w:t>
      </w:r>
      <w:r w:rsidR="009117CF">
        <w:t>will</w:t>
      </w:r>
      <w:r w:rsidR="00A010F3">
        <w:t xml:space="preserve"> prepare </w:t>
      </w:r>
      <w:r w:rsidR="00BD6505">
        <w:t>an</w:t>
      </w:r>
      <w:r w:rsidR="00C05DDC">
        <w:t>d</w:t>
      </w:r>
      <w:r w:rsidR="00BD6505">
        <w:t xml:space="preserve"> promote the </w:t>
      </w:r>
      <w:r w:rsidR="00A010F3">
        <w:t>online evaluation</w:t>
      </w:r>
      <w:r w:rsidR="00C05DDC">
        <w:t>. ADEA can also</w:t>
      </w:r>
      <w:r w:rsidR="009117CF">
        <w:t xml:space="preserve"> provide the POC with previous evaluations</w:t>
      </w:r>
      <w:r w:rsidR="00C05DDC">
        <w:t xml:space="preserve"> for comparison and to guide decision-making</w:t>
      </w:r>
      <w:r w:rsidR="00A010F3">
        <w:t xml:space="preserve">. </w:t>
      </w:r>
      <w:r w:rsidR="00C05DDC">
        <w:t>Evaluations</w:t>
      </w:r>
      <w:r w:rsidR="00A010F3">
        <w:t xml:space="preserve"> typically include questions relevant to individual presentations, </w:t>
      </w:r>
      <w:r w:rsidR="00A97A8F">
        <w:t>attendee</w:t>
      </w:r>
      <w:r w:rsidR="00A010F3">
        <w:t xml:space="preserve"> learning, comments on logistics and administrative aspects</w:t>
      </w:r>
      <w:r w:rsidR="00ED6264">
        <w:t>,</w:t>
      </w:r>
      <w:r w:rsidR="00A010F3">
        <w:t xml:space="preserve"> and </w:t>
      </w:r>
      <w:r w:rsidR="00C859C2">
        <w:t>recommendations</w:t>
      </w:r>
      <w:r w:rsidR="00A010F3">
        <w:t xml:space="preserve"> for future </w:t>
      </w:r>
      <w:r w:rsidR="00C859C2">
        <w:t>events</w:t>
      </w:r>
      <w:r w:rsidR="00A010F3">
        <w:t>.</w:t>
      </w:r>
      <w:r w:rsidR="009117CF">
        <w:t xml:space="preserve"> </w:t>
      </w:r>
      <w:r w:rsidR="00ED6264">
        <w:t>Evaluation</w:t>
      </w:r>
      <w:r w:rsidR="00351C53" w:rsidRPr="00A2253A">
        <w:t xml:space="preserve"> responses </w:t>
      </w:r>
      <w:r w:rsidR="009117CF">
        <w:t>are</w:t>
      </w:r>
      <w:r w:rsidR="00351C53" w:rsidRPr="00A2253A">
        <w:t xml:space="preserve"> collated </w:t>
      </w:r>
      <w:r w:rsidR="009117CF">
        <w:t xml:space="preserve">by </w:t>
      </w:r>
      <w:r w:rsidR="00A64C67">
        <w:t xml:space="preserve">ADEA </w:t>
      </w:r>
      <w:r w:rsidR="00351C53" w:rsidRPr="00A2253A">
        <w:t xml:space="preserve">and </w:t>
      </w:r>
      <w:r w:rsidR="00A23910" w:rsidRPr="00A2253A">
        <w:t>provide</w:t>
      </w:r>
      <w:r w:rsidR="00AF787D">
        <w:t>d</w:t>
      </w:r>
      <w:r w:rsidR="00A23910" w:rsidRPr="00A2253A">
        <w:t xml:space="preserve"> to</w:t>
      </w:r>
      <w:r w:rsidR="00351C53" w:rsidRPr="00A2253A">
        <w:t xml:space="preserve"> </w:t>
      </w:r>
      <w:r w:rsidR="002F23B4">
        <w:t>POC</w:t>
      </w:r>
      <w:r w:rsidR="00A23910" w:rsidRPr="00A2253A">
        <w:t xml:space="preserve"> members</w:t>
      </w:r>
      <w:r w:rsidR="00351C53" w:rsidRPr="00A2253A">
        <w:t>.</w:t>
      </w:r>
      <w:r w:rsidR="009117CF">
        <w:t xml:space="preserve"> POC members may wish to have a final meeting after the event to discuss the evaluation results and provide any comments to </w:t>
      </w:r>
      <w:r w:rsidR="00A64C67">
        <w:t xml:space="preserve">ADEA </w:t>
      </w:r>
      <w:r w:rsidR="009117CF">
        <w:t>on planning future events.</w:t>
      </w:r>
    </w:p>
    <w:p w14:paraId="3B0FA2DF" w14:textId="7075F07F" w:rsidR="00EC1B6F" w:rsidRPr="00A2253A" w:rsidRDefault="00EC1B6F" w:rsidP="00DF612A">
      <w:r w:rsidRPr="00A2253A">
        <w:t xml:space="preserve">It may also be appropriate to conduct a separate evaluation </w:t>
      </w:r>
      <w:r w:rsidR="00197B9B" w:rsidRPr="00A2253A">
        <w:t>of the sponsors who held trade displays at the event. This evaluation will need to be tailored to take into consideration the commercial nature of their involvement</w:t>
      </w:r>
      <w:r w:rsidR="00366BA8">
        <w:t xml:space="preserve">. </w:t>
      </w:r>
      <w:r w:rsidR="00A64C67">
        <w:t xml:space="preserve">ADEA </w:t>
      </w:r>
      <w:r w:rsidR="00197B9B" w:rsidRPr="00A2253A">
        <w:t>can assist with preparing this evaluation.</w:t>
      </w:r>
      <w:r w:rsidR="00DB29E1" w:rsidRPr="00A2253A">
        <w:t xml:space="preserve"> Sponsors are often keen to support an evaluation process.</w:t>
      </w:r>
    </w:p>
    <w:p w14:paraId="61E806B9" w14:textId="77777777" w:rsidR="00FF74A3" w:rsidRDefault="00FF74A3" w:rsidP="00DF612A">
      <w:pPr>
        <w:spacing w:after="0" w:line="240" w:lineRule="auto"/>
        <w:rPr>
          <w:rFonts w:ascii="Cambria" w:hAnsi="Cambria"/>
          <w:b/>
          <w:bCs/>
          <w:color w:val="892D4D"/>
        </w:rPr>
      </w:pPr>
      <w:r>
        <w:br w:type="page"/>
      </w:r>
    </w:p>
    <w:p w14:paraId="1D56CC83" w14:textId="77777777" w:rsidR="00956FA6" w:rsidRDefault="001A22A9" w:rsidP="00DF612A">
      <w:pPr>
        <w:pStyle w:val="Heading1"/>
        <w:rPr>
          <w:sz w:val="24"/>
          <w:szCs w:val="24"/>
        </w:rPr>
      </w:pPr>
      <w:bookmarkStart w:id="88" w:name="_Toc71898956"/>
      <w:bookmarkStart w:id="89" w:name="_Toc138942762"/>
      <w:r w:rsidRPr="613AD910">
        <w:rPr>
          <w:sz w:val="24"/>
          <w:szCs w:val="24"/>
        </w:rPr>
        <w:t>CONTACT DETAILS</w:t>
      </w:r>
      <w:bookmarkEnd w:id="88"/>
      <w:bookmarkEnd w:id="89"/>
      <w:r>
        <w:br/>
      </w:r>
    </w:p>
    <w:p w14:paraId="25F0873F" w14:textId="26B22489" w:rsidR="00354E89" w:rsidRPr="009E0D17" w:rsidRDefault="008517DA" w:rsidP="00DF612A">
      <w:r>
        <w:t xml:space="preserve">Please contact </w:t>
      </w:r>
      <w:r w:rsidR="00A64C67">
        <w:t xml:space="preserve">ADEA </w:t>
      </w:r>
      <w:r>
        <w:t>via:</w:t>
      </w:r>
    </w:p>
    <w:p w14:paraId="17814492" w14:textId="77777777" w:rsidR="00956FA6" w:rsidRPr="006D68E0" w:rsidRDefault="001A22A9" w:rsidP="00DF612A">
      <w:pPr>
        <w:pStyle w:val="Heading3"/>
        <w:rPr>
          <w:color w:val="auto"/>
        </w:rPr>
      </w:pPr>
      <w:bookmarkStart w:id="90" w:name="_Toc409169288"/>
      <w:bookmarkStart w:id="91" w:name="_Toc409177085"/>
      <w:bookmarkStart w:id="92" w:name="_Toc409179821"/>
      <w:bookmarkStart w:id="93" w:name="_Toc71898957"/>
      <w:bookmarkStart w:id="94" w:name="_Toc138942763"/>
      <w:r w:rsidRPr="613AD910">
        <w:rPr>
          <w:color w:val="auto"/>
        </w:rPr>
        <w:t>ADEA Website:</w:t>
      </w:r>
      <w:bookmarkEnd w:id="90"/>
      <w:bookmarkEnd w:id="91"/>
      <w:bookmarkEnd w:id="92"/>
      <w:bookmarkEnd w:id="93"/>
      <w:bookmarkEnd w:id="94"/>
    </w:p>
    <w:p w14:paraId="55304FDB" w14:textId="77777777" w:rsidR="00354E89" w:rsidRPr="009E0D17" w:rsidRDefault="00E621BF" w:rsidP="00DF612A">
      <w:hyperlink r:id="rId54" w:history="1">
        <w:r w:rsidR="001A22A9" w:rsidRPr="001A22A9">
          <w:rPr>
            <w:rStyle w:val="Hyperlink"/>
          </w:rPr>
          <w:t>www.adea.com.au</w:t>
        </w:r>
      </w:hyperlink>
    </w:p>
    <w:p w14:paraId="397474F4" w14:textId="77777777" w:rsidR="00956FA6" w:rsidRPr="006D68E0" w:rsidRDefault="001A22A9" w:rsidP="00DF612A">
      <w:pPr>
        <w:pStyle w:val="Heading3"/>
        <w:rPr>
          <w:color w:val="auto"/>
        </w:rPr>
      </w:pPr>
      <w:bookmarkStart w:id="95" w:name="_Toc409169289"/>
      <w:bookmarkStart w:id="96" w:name="_Toc409177086"/>
      <w:bookmarkStart w:id="97" w:name="_Toc409179822"/>
      <w:bookmarkStart w:id="98" w:name="_Toc71898958"/>
      <w:bookmarkStart w:id="99" w:name="_Toc138942764"/>
      <w:r w:rsidRPr="613AD910">
        <w:rPr>
          <w:color w:val="auto"/>
        </w:rPr>
        <w:t>Postal Address:</w:t>
      </w:r>
      <w:bookmarkEnd w:id="95"/>
      <w:bookmarkEnd w:id="96"/>
      <w:bookmarkEnd w:id="97"/>
      <w:bookmarkEnd w:id="98"/>
      <w:bookmarkEnd w:id="99"/>
      <w:r w:rsidRPr="613AD910">
        <w:rPr>
          <w:color w:val="auto"/>
        </w:rPr>
        <w:t xml:space="preserve"> </w:t>
      </w:r>
    </w:p>
    <w:p w14:paraId="43B779CD" w14:textId="2C752191" w:rsidR="00354E89" w:rsidRPr="009E0D17" w:rsidRDefault="001A22A9" w:rsidP="00DF612A">
      <w:pPr>
        <w:spacing w:after="0"/>
      </w:pPr>
      <w:r w:rsidRPr="001A22A9">
        <w:t>ADEA, PO Box 163, WODEN ACT 2606</w:t>
      </w:r>
    </w:p>
    <w:p w14:paraId="70C87A0C" w14:textId="77777777" w:rsidR="00956FA6" w:rsidRPr="006D68E0" w:rsidRDefault="001A22A9" w:rsidP="00DF612A">
      <w:pPr>
        <w:pStyle w:val="Heading3"/>
        <w:rPr>
          <w:color w:val="auto"/>
        </w:rPr>
      </w:pPr>
      <w:bookmarkStart w:id="100" w:name="_Toc409177087"/>
      <w:bookmarkStart w:id="101" w:name="_Toc71898959"/>
      <w:bookmarkStart w:id="102" w:name="_Toc138942765"/>
      <w:r w:rsidRPr="613AD910">
        <w:rPr>
          <w:color w:val="auto"/>
        </w:rPr>
        <w:t>Physical Address:</w:t>
      </w:r>
      <w:bookmarkEnd w:id="100"/>
      <w:bookmarkEnd w:id="101"/>
      <w:bookmarkEnd w:id="102"/>
    </w:p>
    <w:p w14:paraId="55FF10A0" w14:textId="120A5C0D" w:rsidR="00354E89" w:rsidRPr="009E0D17" w:rsidRDefault="00FE62CC" w:rsidP="00DF612A">
      <w:pPr>
        <w:spacing w:after="0"/>
      </w:pPr>
      <w:r>
        <w:t xml:space="preserve">Unit B, </w:t>
      </w:r>
      <w:r w:rsidR="00B85440">
        <w:t>19 Moore St, Canberra ACT 2601</w:t>
      </w:r>
    </w:p>
    <w:p w14:paraId="352DA41D" w14:textId="77777777" w:rsidR="00956FA6" w:rsidRPr="006D68E0" w:rsidRDefault="001A22A9" w:rsidP="00DF612A">
      <w:pPr>
        <w:pStyle w:val="Heading3"/>
        <w:rPr>
          <w:color w:val="auto"/>
        </w:rPr>
      </w:pPr>
      <w:bookmarkStart w:id="103" w:name="_Toc409169291"/>
      <w:bookmarkStart w:id="104" w:name="_Toc409177088"/>
      <w:bookmarkStart w:id="105" w:name="_Toc409179824"/>
      <w:bookmarkStart w:id="106" w:name="_Toc71898960"/>
      <w:bookmarkStart w:id="107" w:name="_Toc138942766"/>
      <w:r w:rsidRPr="613AD910">
        <w:rPr>
          <w:color w:val="auto"/>
        </w:rPr>
        <w:t>Telephone:</w:t>
      </w:r>
      <w:bookmarkEnd w:id="103"/>
      <w:bookmarkEnd w:id="104"/>
      <w:bookmarkEnd w:id="105"/>
      <w:bookmarkEnd w:id="106"/>
      <w:bookmarkEnd w:id="107"/>
    </w:p>
    <w:p w14:paraId="32FDCC25" w14:textId="245A4B43" w:rsidR="00B34D0C" w:rsidRPr="009E0D17" w:rsidRDefault="001A22A9" w:rsidP="00DF612A">
      <w:r w:rsidRPr="001A22A9">
        <w:t xml:space="preserve">02 </w:t>
      </w:r>
      <w:r w:rsidR="002A72CD">
        <w:t>6173 1000</w:t>
      </w:r>
    </w:p>
    <w:p w14:paraId="17313B17" w14:textId="77777777" w:rsidR="00956FA6" w:rsidRPr="006D68E0" w:rsidRDefault="001A22A9" w:rsidP="00DF612A">
      <w:pPr>
        <w:pStyle w:val="Heading3"/>
        <w:rPr>
          <w:color w:val="auto"/>
        </w:rPr>
      </w:pPr>
      <w:bookmarkStart w:id="108" w:name="_Toc409169293"/>
      <w:bookmarkStart w:id="109" w:name="_Toc409177090"/>
      <w:bookmarkStart w:id="110" w:name="_Toc409179826"/>
      <w:bookmarkStart w:id="111" w:name="_Toc71898961"/>
      <w:bookmarkStart w:id="112" w:name="_Toc138942767"/>
      <w:r w:rsidRPr="613AD910">
        <w:rPr>
          <w:color w:val="auto"/>
        </w:rPr>
        <w:t>Email:</w:t>
      </w:r>
      <w:bookmarkEnd w:id="108"/>
      <w:bookmarkEnd w:id="109"/>
      <w:bookmarkEnd w:id="110"/>
      <w:bookmarkEnd w:id="111"/>
      <w:bookmarkEnd w:id="112"/>
    </w:p>
    <w:p w14:paraId="56B4AA7C" w14:textId="1107C063" w:rsidR="002663D0" w:rsidRPr="009E0D17" w:rsidRDefault="00A42755" w:rsidP="00DF612A">
      <w:r>
        <w:t>Branch Liaison and Events Officer</w:t>
      </w:r>
      <w:r w:rsidR="001A22A9" w:rsidRPr="001A22A9">
        <w:t xml:space="preserve">: </w:t>
      </w:r>
      <w:hyperlink r:id="rId55" w:history="1">
        <w:r w:rsidR="00B743E3" w:rsidRPr="006D68E0">
          <w:rPr>
            <w:color w:val="0000FF"/>
            <w:u w:val="single"/>
          </w:rPr>
          <w:t>events@adea.com.au</w:t>
        </w:r>
      </w:hyperlink>
      <w:r w:rsidR="00B743E3">
        <w:t xml:space="preserve"> </w:t>
      </w:r>
    </w:p>
    <w:p w14:paraId="6BFD3BAC" w14:textId="77777777" w:rsidR="007D63B6" w:rsidRPr="009E0D17" w:rsidRDefault="007D63B6" w:rsidP="00DF612A"/>
    <w:p w14:paraId="6CE73383" w14:textId="77777777" w:rsidR="007D63B6" w:rsidRDefault="007D63B6" w:rsidP="00DF612A">
      <w:r>
        <w:br w:type="page"/>
      </w:r>
    </w:p>
    <w:p w14:paraId="7CB01682" w14:textId="4BF7B0AB" w:rsidR="00956FA6" w:rsidRDefault="00302387" w:rsidP="00DF612A">
      <w:pPr>
        <w:pStyle w:val="Heading1"/>
        <w:jc w:val="center"/>
        <w:rPr>
          <w:sz w:val="24"/>
          <w:szCs w:val="24"/>
        </w:rPr>
      </w:pPr>
      <w:bookmarkStart w:id="113" w:name="_Toc71898962"/>
      <w:bookmarkStart w:id="114" w:name="_Toc138942768"/>
      <w:r w:rsidRPr="613AD910">
        <w:rPr>
          <w:sz w:val="24"/>
          <w:szCs w:val="24"/>
        </w:rPr>
        <w:t>ATTACHMENT</w:t>
      </w:r>
      <w:r w:rsidR="001A22A9" w:rsidRPr="613AD910">
        <w:rPr>
          <w:sz w:val="24"/>
          <w:szCs w:val="24"/>
        </w:rPr>
        <w:t>S</w:t>
      </w:r>
      <w:bookmarkEnd w:id="113"/>
      <w:bookmarkEnd w:id="114"/>
    </w:p>
    <w:p w14:paraId="0A5C650D" w14:textId="77777777" w:rsidR="002976E3" w:rsidRDefault="002976E3" w:rsidP="00DF612A"/>
    <w:p w14:paraId="159D65E3" w14:textId="5CA12C7F" w:rsidR="007D63B6" w:rsidRDefault="00302387" w:rsidP="00DF612A">
      <w:r w:rsidRPr="00302387">
        <w:rPr>
          <w:b/>
        </w:rPr>
        <w:t>Attachment</w:t>
      </w:r>
      <w:r w:rsidR="007D63B6">
        <w:t xml:space="preserve"> 1</w:t>
      </w:r>
      <w:r w:rsidR="00C32DE2">
        <w:t xml:space="preserve"> </w:t>
      </w:r>
      <w:r w:rsidR="0045711D">
        <w:tab/>
      </w:r>
      <w:r w:rsidR="0045711D">
        <w:tab/>
      </w:r>
      <w:r w:rsidR="0045711D">
        <w:tab/>
      </w:r>
      <w:r w:rsidR="00BD7A6C">
        <w:t>Branch</w:t>
      </w:r>
      <w:r w:rsidR="0045711D">
        <w:t xml:space="preserve"> Meeting </w:t>
      </w:r>
      <w:r w:rsidR="00CF4293">
        <w:t>Agenda</w:t>
      </w:r>
      <w:r w:rsidR="00916636">
        <w:t xml:space="preserve"> template</w:t>
      </w:r>
    </w:p>
    <w:bookmarkStart w:id="115" w:name="_MON_1699774635"/>
    <w:bookmarkEnd w:id="115"/>
    <w:p w14:paraId="73B4BD7C" w14:textId="679CFCD8" w:rsidR="00FC0E2A" w:rsidRDefault="00321FFD" w:rsidP="00DF612A">
      <w:r>
        <w:rPr>
          <w:noProof/>
        </w:rPr>
        <w:object w:dxaOrig="1540" w:dyaOrig="996" w14:anchorId="5250E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6" o:title=""/>
          </v:shape>
          <o:OLEObject Type="Embed" ProgID="Word.Document.12" ShapeID="_x0000_i1025" DrawAspect="Icon" ObjectID="_1749495751" r:id="rId57">
            <o:FieldCodes>\s</o:FieldCodes>
          </o:OLEObject>
        </w:object>
      </w:r>
    </w:p>
    <w:p w14:paraId="77D62F56" w14:textId="3D263224" w:rsidR="00D0786E" w:rsidRDefault="00302387" w:rsidP="00DF612A">
      <w:r w:rsidRPr="00302387">
        <w:rPr>
          <w:b/>
        </w:rPr>
        <w:t>Attachment</w:t>
      </w:r>
      <w:r w:rsidR="00FC0E2A">
        <w:t xml:space="preserve"> 2</w:t>
      </w:r>
      <w:r w:rsidR="00916636">
        <w:tab/>
      </w:r>
      <w:r w:rsidR="00916636">
        <w:tab/>
      </w:r>
      <w:r w:rsidR="00916636">
        <w:tab/>
      </w:r>
      <w:r w:rsidR="00BD7A6C">
        <w:t>Branch</w:t>
      </w:r>
      <w:r w:rsidR="00916636">
        <w:t xml:space="preserve"> Meeting Minutes template</w:t>
      </w:r>
    </w:p>
    <w:bookmarkStart w:id="116" w:name="_MON_1699774739"/>
    <w:bookmarkEnd w:id="116"/>
    <w:p w14:paraId="6EE2E8A8" w14:textId="00D8D532" w:rsidR="00B85479" w:rsidRDefault="00321FFD" w:rsidP="00DF612A">
      <w:r>
        <w:rPr>
          <w:noProof/>
        </w:rPr>
        <w:object w:dxaOrig="1540" w:dyaOrig="996" w14:anchorId="1A4B315D">
          <v:shape id="_x0000_i1026" type="#_x0000_t75" style="width:77.25pt;height:50.25pt" o:ole="">
            <v:imagedata r:id="rId58" o:title=""/>
          </v:shape>
          <o:OLEObject Type="Embed" ProgID="Word.Document.12" ShapeID="_x0000_i1026" DrawAspect="Icon" ObjectID="_1749495752" r:id="rId59">
            <o:FieldCodes>\s</o:FieldCodes>
          </o:OLEObject>
        </w:object>
      </w:r>
    </w:p>
    <w:p w14:paraId="12045CF6" w14:textId="608A215A" w:rsidR="00485371" w:rsidRDefault="00302387" w:rsidP="00DF612A">
      <w:r w:rsidRPr="00302387">
        <w:rPr>
          <w:b/>
        </w:rPr>
        <w:t>Attachment</w:t>
      </w:r>
      <w:r w:rsidR="00485371">
        <w:t xml:space="preserve"> 3</w:t>
      </w:r>
      <w:r w:rsidR="00485371">
        <w:tab/>
      </w:r>
      <w:r w:rsidR="00485371">
        <w:tab/>
      </w:r>
      <w:r w:rsidR="00485371">
        <w:tab/>
        <w:t>Event Types</w:t>
      </w:r>
    </w:p>
    <w:bookmarkStart w:id="117" w:name="_MON_1699774767"/>
    <w:bookmarkEnd w:id="117"/>
    <w:p w14:paraId="4C6EFA72" w14:textId="0C3316AA" w:rsidR="009740AE" w:rsidRDefault="00321FFD" w:rsidP="00DF612A">
      <w:r>
        <w:rPr>
          <w:noProof/>
        </w:rPr>
        <w:object w:dxaOrig="1540" w:dyaOrig="996" w14:anchorId="79DE1369">
          <v:shape id="_x0000_i1027" type="#_x0000_t75" style="width:77.25pt;height:50.25pt" o:ole="">
            <v:imagedata r:id="rId60" o:title=""/>
          </v:shape>
          <o:OLEObject Type="Embed" ProgID="Word.Document.12" ShapeID="_x0000_i1027" DrawAspect="Icon" ObjectID="_1749495753" r:id="rId61">
            <o:FieldCodes>\s</o:FieldCodes>
          </o:OLEObject>
        </w:object>
      </w:r>
    </w:p>
    <w:p w14:paraId="588AC047" w14:textId="0F58B8D7" w:rsidR="00992861" w:rsidRDefault="00302387" w:rsidP="00DF612A">
      <w:pPr>
        <w:spacing w:after="0"/>
      </w:pPr>
      <w:r w:rsidRPr="00302387">
        <w:rPr>
          <w:b/>
        </w:rPr>
        <w:t>Attachment</w:t>
      </w:r>
      <w:r w:rsidR="00D0786E">
        <w:t xml:space="preserve"> </w:t>
      </w:r>
      <w:r w:rsidR="006826EC">
        <w:t>4</w:t>
      </w:r>
      <w:r w:rsidR="009D6496">
        <w:tab/>
      </w:r>
      <w:r w:rsidR="009D6496">
        <w:tab/>
      </w:r>
      <w:r w:rsidR="00455787">
        <w:tab/>
      </w:r>
      <w:r w:rsidR="00B1171C">
        <w:t>Program</w:t>
      </w:r>
      <w:r w:rsidR="00881514">
        <w:t xml:space="preserve"> Organising Committee (</w:t>
      </w:r>
      <w:r w:rsidR="002F23B4">
        <w:t>POC</w:t>
      </w:r>
      <w:r w:rsidR="00033590">
        <w:t>) Volunteer Form</w:t>
      </w:r>
    </w:p>
    <w:p w14:paraId="043C5A3F" w14:textId="50074E15" w:rsidR="00916636" w:rsidRDefault="00916636" w:rsidP="00DF612A">
      <w:pPr>
        <w:spacing w:after="0"/>
      </w:pPr>
    </w:p>
    <w:bookmarkStart w:id="118" w:name="_MON_1699774806"/>
    <w:bookmarkEnd w:id="118"/>
    <w:p w14:paraId="1C6D26FC" w14:textId="4B361D95" w:rsidR="00335B46" w:rsidRDefault="00321FFD" w:rsidP="00DF612A">
      <w:pPr>
        <w:spacing w:after="0"/>
      </w:pPr>
      <w:r>
        <w:rPr>
          <w:noProof/>
        </w:rPr>
        <w:object w:dxaOrig="1540" w:dyaOrig="996" w14:anchorId="45E2E985">
          <v:shape id="_x0000_i1028" type="#_x0000_t75" style="width:77.25pt;height:50.25pt" o:ole="">
            <v:imagedata r:id="rId62" o:title=""/>
          </v:shape>
          <o:OLEObject Type="Embed" ProgID="Word.Document.12" ShapeID="_x0000_i1028" DrawAspect="Icon" ObjectID="_1749495754" r:id="rId63">
            <o:FieldCodes>\s</o:FieldCodes>
          </o:OLEObject>
        </w:object>
      </w:r>
    </w:p>
    <w:p w14:paraId="3DE0D9D5" w14:textId="77777777" w:rsidR="00335B46" w:rsidRDefault="00335B46" w:rsidP="00DF612A">
      <w:pPr>
        <w:spacing w:after="0"/>
      </w:pPr>
    </w:p>
    <w:p w14:paraId="41F3CF3C" w14:textId="7A6C362E" w:rsidR="00916636" w:rsidRDefault="00916636" w:rsidP="00DF612A">
      <w:pPr>
        <w:spacing w:after="0"/>
      </w:pPr>
      <w:r w:rsidRPr="00916636">
        <w:rPr>
          <w:b/>
        </w:rPr>
        <w:t>Attachment</w:t>
      </w:r>
      <w:r>
        <w:t xml:space="preserve"> 5</w:t>
      </w:r>
      <w:r>
        <w:tab/>
      </w:r>
      <w:r>
        <w:tab/>
      </w:r>
      <w:r>
        <w:tab/>
        <w:t>Program Organising Committee Roles</w:t>
      </w:r>
    </w:p>
    <w:p w14:paraId="24677774" w14:textId="607F62E4" w:rsidR="00916636" w:rsidRDefault="00916636" w:rsidP="00DF612A">
      <w:pPr>
        <w:spacing w:after="0"/>
      </w:pPr>
    </w:p>
    <w:bookmarkStart w:id="119" w:name="_MON_1699774833"/>
    <w:bookmarkEnd w:id="119"/>
    <w:p w14:paraId="633F3725" w14:textId="19E20687" w:rsidR="00D222BE" w:rsidRDefault="00321FFD" w:rsidP="00DF612A">
      <w:pPr>
        <w:spacing w:after="0"/>
      </w:pPr>
      <w:r>
        <w:rPr>
          <w:noProof/>
        </w:rPr>
        <w:object w:dxaOrig="1540" w:dyaOrig="996" w14:anchorId="00C91A4C">
          <v:shape id="_x0000_i1029" type="#_x0000_t75" style="width:77.25pt;height:50.25pt" o:ole="">
            <v:imagedata r:id="rId64" o:title=""/>
          </v:shape>
          <o:OLEObject Type="Embed" ProgID="Word.Document.12" ShapeID="_x0000_i1029" DrawAspect="Icon" ObjectID="_1749495755" r:id="rId65">
            <o:FieldCodes>\s</o:FieldCodes>
          </o:OLEObject>
        </w:object>
      </w:r>
    </w:p>
    <w:p w14:paraId="5DFF4DF7" w14:textId="69111687" w:rsidR="00992861" w:rsidRPr="00285A4C" w:rsidRDefault="00992861" w:rsidP="00DF612A">
      <w:pPr>
        <w:spacing w:after="0"/>
      </w:pPr>
    </w:p>
    <w:p w14:paraId="265EE555" w14:textId="58A4EB33" w:rsidR="00C053D3" w:rsidRDefault="00302387" w:rsidP="00DF612A">
      <w:r w:rsidRPr="00302387">
        <w:rPr>
          <w:b/>
        </w:rPr>
        <w:t>Attachment</w:t>
      </w:r>
      <w:r w:rsidR="00DF75FE">
        <w:t xml:space="preserve"> 6</w:t>
      </w:r>
      <w:r w:rsidR="00C053D3">
        <w:tab/>
      </w:r>
      <w:r w:rsidR="00C053D3">
        <w:tab/>
      </w:r>
      <w:r w:rsidR="00C053D3">
        <w:tab/>
        <w:t>Event Planning Checklist</w:t>
      </w:r>
    </w:p>
    <w:bookmarkStart w:id="120" w:name="_MON_1699774881"/>
    <w:bookmarkEnd w:id="120"/>
    <w:p w14:paraId="060220E1" w14:textId="77ADC41A" w:rsidR="00455787" w:rsidRDefault="00321FFD" w:rsidP="00DF612A">
      <w:r>
        <w:rPr>
          <w:noProof/>
        </w:rPr>
        <w:object w:dxaOrig="1540" w:dyaOrig="996" w14:anchorId="19665C0E">
          <v:shape id="_x0000_i1030" type="#_x0000_t75" style="width:77.25pt;height:50.25pt" o:ole="">
            <v:imagedata r:id="rId66" o:title=""/>
          </v:shape>
          <o:OLEObject Type="Embed" ProgID="Word.Document.12" ShapeID="_x0000_i1030" DrawAspect="Icon" ObjectID="_1749495756" r:id="rId67">
            <o:FieldCodes>\s</o:FieldCodes>
          </o:OLEObject>
        </w:object>
      </w:r>
    </w:p>
    <w:p w14:paraId="47D24BF8" w14:textId="6319B17F" w:rsidR="0013547D" w:rsidRDefault="00302387" w:rsidP="00DF612A">
      <w:r w:rsidRPr="60116B3F">
        <w:rPr>
          <w:b/>
          <w:bCs/>
        </w:rPr>
        <w:t>Attachment</w:t>
      </w:r>
      <w:r w:rsidR="0013547D">
        <w:t xml:space="preserve"> </w:t>
      </w:r>
      <w:r w:rsidR="00DF75FE">
        <w:t>7</w:t>
      </w:r>
      <w:r>
        <w:tab/>
      </w:r>
      <w:r>
        <w:tab/>
      </w:r>
      <w:r>
        <w:tab/>
      </w:r>
      <w:r w:rsidR="0013547D">
        <w:t>Reimbursement Authorisation</w:t>
      </w:r>
    </w:p>
    <w:bookmarkStart w:id="121" w:name="_MON_1699774911"/>
    <w:bookmarkEnd w:id="121"/>
    <w:p w14:paraId="4865AD6E" w14:textId="1E93722F" w:rsidR="00A71410" w:rsidRDefault="00321FFD" w:rsidP="60116B3F">
      <w:pPr>
        <w:rPr>
          <w:b/>
          <w:bCs/>
        </w:rPr>
      </w:pPr>
      <w:r>
        <w:rPr>
          <w:b/>
          <w:bCs/>
          <w:noProof/>
        </w:rPr>
        <w:object w:dxaOrig="1540" w:dyaOrig="996" w14:anchorId="0018C300">
          <v:shape id="_x0000_i1031" type="#_x0000_t75" style="width:77.25pt;height:50.25pt" o:ole="">
            <v:imagedata r:id="rId68" o:title=""/>
          </v:shape>
          <o:OLEObject Type="Embed" ProgID="Word.Document.12" ShapeID="_x0000_i1031" DrawAspect="Icon" ObjectID="_1749495757" r:id="rId69">
            <o:FieldCodes>\s</o:FieldCodes>
          </o:OLEObject>
        </w:object>
      </w:r>
    </w:p>
    <w:p w14:paraId="4F712225" w14:textId="77777777" w:rsidR="00FE5995" w:rsidRDefault="00FE5995" w:rsidP="60116B3F">
      <w:pPr>
        <w:rPr>
          <w:b/>
          <w:bCs/>
        </w:rPr>
      </w:pPr>
    </w:p>
    <w:p w14:paraId="13DFADB0" w14:textId="38419E60" w:rsidR="00916636" w:rsidRDefault="00916636" w:rsidP="00916636">
      <w:r w:rsidRPr="00302387">
        <w:rPr>
          <w:b/>
        </w:rPr>
        <w:t>Attachment</w:t>
      </w:r>
      <w:r w:rsidR="00B56321">
        <w:t xml:space="preserve"> 8</w:t>
      </w:r>
      <w:r>
        <w:tab/>
      </w:r>
      <w:r>
        <w:tab/>
      </w:r>
      <w:r>
        <w:tab/>
        <w:t>Venue Inspection Checklist</w:t>
      </w:r>
    </w:p>
    <w:bookmarkStart w:id="122" w:name="_MON_1699774945"/>
    <w:bookmarkEnd w:id="122"/>
    <w:p w14:paraId="274E3E48" w14:textId="17C253A5" w:rsidR="00455787" w:rsidRDefault="00321FFD" w:rsidP="00916636">
      <w:r>
        <w:rPr>
          <w:noProof/>
        </w:rPr>
        <w:object w:dxaOrig="1540" w:dyaOrig="996" w14:anchorId="509FD3FC">
          <v:shape id="_x0000_i1032" type="#_x0000_t75" style="width:77.25pt;height:50.25pt" o:ole="">
            <v:imagedata r:id="rId70" o:title=""/>
          </v:shape>
          <o:OLEObject Type="Embed" ProgID="Word.Document.12" ShapeID="_x0000_i1032" DrawAspect="Icon" ObjectID="_1749495758" r:id="rId71">
            <o:FieldCodes>\s</o:FieldCodes>
          </o:OLEObject>
        </w:object>
      </w:r>
    </w:p>
    <w:p w14:paraId="011BF597" w14:textId="5E83647C" w:rsidR="000B0069" w:rsidRDefault="00302387" w:rsidP="00DF612A">
      <w:r w:rsidRPr="00302387">
        <w:rPr>
          <w:b/>
        </w:rPr>
        <w:t>Attachment</w:t>
      </w:r>
      <w:r w:rsidR="00CF4293">
        <w:t xml:space="preserve"> </w:t>
      </w:r>
      <w:r w:rsidR="00372708">
        <w:t>9</w:t>
      </w:r>
      <w:r w:rsidR="00CF4293">
        <w:tab/>
      </w:r>
      <w:r w:rsidR="00CF4293">
        <w:tab/>
      </w:r>
      <w:r w:rsidR="00CF4293">
        <w:tab/>
      </w:r>
      <w:r w:rsidR="006826EC">
        <w:t>Event</w:t>
      </w:r>
      <w:r w:rsidR="00CF4293">
        <w:t xml:space="preserve"> Program</w:t>
      </w:r>
      <w:r w:rsidR="006826EC">
        <w:t xml:space="preserve"> Template</w:t>
      </w:r>
    </w:p>
    <w:bookmarkStart w:id="123" w:name="_MON_1699774971"/>
    <w:bookmarkEnd w:id="123"/>
    <w:p w14:paraId="77C4A163" w14:textId="4C1F9BDA" w:rsidR="00455787" w:rsidRDefault="00321FFD" w:rsidP="00DF612A">
      <w:r>
        <w:rPr>
          <w:noProof/>
        </w:rPr>
        <w:object w:dxaOrig="1540" w:dyaOrig="996" w14:anchorId="6EEC4DEE">
          <v:shape id="_x0000_i1033" type="#_x0000_t75" style="width:77.25pt;height:50.25pt" o:ole="">
            <v:imagedata r:id="rId72" o:title=""/>
          </v:shape>
          <o:OLEObject Type="Embed" ProgID="Word.Document.12" ShapeID="_x0000_i1033" DrawAspect="Icon" ObjectID="_1749495759" r:id="rId73">
            <o:FieldCodes>\s</o:FieldCodes>
          </o:OLEObject>
        </w:object>
      </w:r>
    </w:p>
    <w:p w14:paraId="31FEF2BD" w14:textId="1380716C" w:rsidR="00B1171C" w:rsidRDefault="00916636" w:rsidP="00DF612A">
      <w:r w:rsidRPr="00916636">
        <w:rPr>
          <w:b/>
        </w:rPr>
        <w:t>Attachment</w:t>
      </w:r>
      <w:r w:rsidR="00372708">
        <w:t xml:space="preserve"> 10</w:t>
      </w:r>
      <w:r>
        <w:tab/>
      </w:r>
      <w:r>
        <w:tab/>
      </w:r>
      <w:r>
        <w:tab/>
        <w:t>Master of Ceremonies Checklist</w:t>
      </w:r>
    </w:p>
    <w:bookmarkStart w:id="124" w:name="_MON_1699774999"/>
    <w:bookmarkEnd w:id="124"/>
    <w:p w14:paraId="5F41370C" w14:textId="6101263C" w:rsidR="00455787" w:rsidRDefault="00321FFD" w:rsidP="00DF612A">
      <w:r>
        <w:rPr>
          <w:noProof/>
        </w:rPr>
        <w:object w:dxaOrig="1540" w:dyaOrig="996" w14:anchorId="3263A637">
          <v:shape id="_x0000_i1034" type="#_x0000_t75" style="width:77.25pt;height:50.25pt" o:ole="">
            <v:imagedata r:id="rId74" o:title=""/>
          </v:shape>
          <o:OLEObject Type="Embed" ProgID="Word.Document.12" ShapeID="_x0000_i1034" DrawAspect="Icon" ObjectID="_1749495760" r:id="rId75">
            <o:FieldCodes>\s</o:FieldCodes>
          </o:OLEObject>
        </w:object>
      </w:r>
    </w:p>
    <w:p w14:paraId="4C1DF05A" w14:textId="7A15A376" w:rsidR="00954FD5" w:rsidRDefault="00302387" w:rsidP="00DF612A">
      <w:r w:rsidRPr="00302387">
        <w:rPr>
          <w:b/>
        </w:rPr>
        <w:t>Attachment</w:t>
      </w:r>
      <w:r w:rsidR="00372708">
        <w:t xml:space="preserve"> 11</w:t>
      </w:r>
      <w:r w:rsidR="00954FD5">
        <w:tab/>
      </w:r>
      <w:r w:rsidR="00954FD5">
        <w:tab/>
      </w:r>
      <w:r w:rsidR="00954FD5">
        <w:tab/>
        <w:t>Prompt Sheet for Session Chairs</w:t>
      </w:r>
    </w:p>
    <w:bookmarkStart w:id="125" w:name="_MON_1699775031"/>
    <w:bookmarkEnd w:id="125"/>
    <w:p w14:paraId="65EB6868" w14:textId="583ECBF6" w:rsidR="00455787" w:rsidRDefault="00321FFD" w:rsidP="00DF612A">
      <w:r>
        <w:rPr>
          <w:noProof/>
        </w:rPr>
        <w:object w:dxaOrig="1540" w:dyaOrig="996" w14:anchorId="3F4AF6F8">
          <v:shape id="_x0000_i1035" type="#_x0000_t75" style="width:77.25pt;height:50.25pt" o:ole="">
            <v:imagedata r:id="rId76" o:title=""/>
          </v:shape>
          <o:OLEObject Type="Embed" ProgID="Word.Document.12" ShapeID="_x0000_i1035" DrawAspect="Icon" ObjectID="_1749495761" r:id="rId77">
            <o:FieldCodes>\s</o:FieldCodes>
          </o:OLEObject>
        </w:object>
      </w:r>
    </w:p>
    <w:p w14:paraId="491B437F" w14:textId="346736F9" w:rsidR="00830B3B" w:rsidRDefault="00302387" w:rsidP="00DF612A">
      <w:r w:rsidRPr="00302387">
        <w:rPr>
          <w:b/>
        </w:rPr>
        <w:t>Attachment</w:t>
      </w:r>
      <w:r w:rsidR="00076766">
        <w:t xml:space="preserve"> </w:t>
      </w:r>
      <w:r w:rsidR="0013547D">
        <w:t>1</w:t>
      </w:r>
      <w:r w:rsidR="00372708">
        <w:t>2</w:t>
      </w:r>
      <w:r w:rsidR="00916636">
        <w:tab/>
      </w:r>
      <w:r w:rsidR="00830B3B">
        <w:tab/>
      </w:r>
      <w:r w:rsidR="00830B3B">
        <w:tab/>
        <w:t xml:space="preserve">Call </w:t>
      </w:r>
      <w:r w:rsidR="002F6885">
        <w:t>f</w:t>
      </w:r>
      <w:r w:rsidR="00830B3B">
        <w:t>or Abstracts</w:t>
      </w:r>
    </w:p>
    <w:bookmarkStart w:id="126" w:name="_MON_1699775055"/>
    <w:bookmarkEnd w:id="126"/>
    <w:p w14:paraId="738E8DBE" w14:textId="6F200EE7" w:rsidR="00455787" w:rsidRDefault="00321FFD" w:rsidP="00DF612A">
      <w:r>
        <w:rPr>
          <w:noProof/>
        </w:rPr>
        <w:object w:dxaOrig="1540" w:dyaOrig="996" w14:anchorId="0181A2D8">
          <v:shape id="_x0000_i1036" type="#_x0000_t75" style="width:77.25pt;height:50.25pt" o:ole="">
            <v:imagedata r:id="rId78" o:title=""/>
          </v:shape>
          <o:OLEObject Type="Embed" ProgID="Word.Document.12" ShapeID="_x0000_i1036" DrawAspect="Icon" ObjectID="_1749495762" r:id="rId79">
            <o:FieldCodes>\s</o:FieldCodes>
          </o:OLEObject>
        </w:object>
      </w:r>
    </w:p>
    <w:p w14:paraId="34B5645F" w14:textId="6C63E48B" w:rsidR="00CC1E6F" w:rsidRDefault="00302387" w:rsidP="00DF612A">
      <w:r w:rsidRPr="00302387">
        <w:rPr>
          <w:b/>
        </w:rPr>
        <w:t>Attachment</w:t>
      </w:r>
      <w:r w:rsidR="00CC1E6F">
        <w:t xml:space="preserve"> </w:t>
      </w:r>
      <w:r w:rsidR="00076766">
        <w:t>1</w:t>
      </w:r>
      <w:r w:rsidR="00372708">
        <w:t>3</w:t>
      </w:r>
      <w:r w:rsidR="00CC1E6F">
        <w:tab/>
      </w:r>
      <w:r w:rsidR="00CC1E6F">
        <w:tab/>
      </w:r>
      <w:r w:rsidR="00CC1E6F">
        <w:tab/>
        <w:t>Abstract Review</w:t>
      </w:r>
      <w:r w:rsidR="0094503C">
        <w:t>er</w:t>
      </w:r>
      <w:r w:rsidR="00CC1E6F">
        <w:t xml:space="preserve"> Guidelines</w:t>
      </w:r>
    </w:p>
    <w:bookmarkStart w:id="127" w:name="_MON_1699775085"/>
    <w:bookmarkEnd w:id="127"/>
    <w:p w14:paraId="2DD87272" w14:textId="510BAF53" w:rsidR="00C760DA" w:rsidRDefault="00321FFD" w:rsidP="00DF612A">
      <w:r>
        <w:rPr>
          <w:noProof/>
        </w:rPr>
        <w:object w:dxaOrig="1540" w:dyaOrig="996" w14:anchorId="71287507">
          <v:shape id="_x0000_i1037" type="#_x0000_t75" style="width:77.25pt;height:50.25pt" o:ole="">
            <v:imagedata r:id="rId80" o:title=""/>
          </v:shape>
          <o:OLEObject Type="Embed" ProgID="Word.Document.12" ShapeID="_x0000_i1037" DrawAspect="Icon" ObjectID="_1749495763" r:id="rId81">
            <o:FieldCodes>\s</o:FieldCodes>
          </o:OLEObject>
        </w:object>
      </w:r>
    </w:p>
    <w:p w14:paraId="711C7B5F" w14:textId="00FCEC98" w:rsidR="00916636" w:rsidRDefault="00916636" w:rsidP="00916636">
      <w:r w:rsidRPr="00302387">
        <w:rPr>
          <w:b/>
        </w:rPr>
        <w:t>Attachment</w:t>
      </w:r>
      <w:r w:rsidR="00372708">
        <w:t xml:space="preserve"> 14</w:t>
      </w:r>
      <w:r>
        <w:tab/>
      </w:r>
      <w:r>
        <w:tab/>
      </w:r>
      <w:r>
        <w:tab/>
        <w:t>Speaker Confirmation Letter</w:t>
      </w:r>
    </w:p>
    <w:bookmarkStart w:id="128" w:name="_MON_1699775111"/>
    <w:bookmarkEnd w:id="128"/>
    <w:p w14:paraId="38CCA522" w14:textId="7303356B" w:rsidR="00455787" w:rsidRDefault="00321FFD" w:rsidP="00916636">
      <w:r>
        <w:rPr>
          <w:noProof/>
        </w:rPr>
        <w:object w:dxaOrig="1540" w:dyaOrig="996" w14:anchorId="736B7048">
          <v:shape id="_x0000_i1038" type="#_x0000_t75" style="width:77.25pt;height:50.25pt" o:ole="">
            <v:imagedata r:id="rId82" o:title=""/>
          </v:shape>
          <o:OLEObject Type="Embed" ProgID="Word.Document.12" ShapeID="_x0000_i1038" DrawAspect="Icon" ObjectID="_1749495764" r:id="rId83">
            <o:FieldCodes>\s</o:FieldCodes>
          </o:OLEObject>
        </w:object>
      </w:r>
    </w:p>
    <w:p w14:paraId="12F7580C" w14:textId="688D102D" w:rsidR="00372708" w:rsidRDefault="00372708" w:rsidP="00DF612A">
      <w:pPr>
        <w:rPr>
          <w:b/>
        </w:rPr>
      </w:pPr>
      <w:r>
        <w:rPr>
          <w:b/>
        </w:rPr>
        <w:t xml:space="preserve">Attachment </w:t>
      </w:r>
      <w:r w:rsidRPr="00372708">
        <w:t>15</w:t>
      </w:r>
      <w:r>
        <w:rPr>
          <w:b/>
        </w:rPr>
        <w:tab/>
      </w:r>
      <w:r>
        <w:rPr>
          <w:b/>
        </w:rPr>
        <w:tab/>
      </w:r>
      <w:r>
        <w:rPr>
          <w:b/>
        </w:rPr>
        <w:tab/>
      </w:r>
      <w:r w:rsidRPr="00372708">
        <w:t>Speaker Manual</w:t>
      </w:r>
    </w:p>
    <w:bookmarkStart w:id="129" w:name="_MON_1699775137"/>
    <w:bookmarkEnd w:id="129"/>
    <w:p w14:paraId="3D888926" w14:textId="0CA2901D" w:rsidR="00372708" w:rsidRDefault="00321FFD" w:rsidP="00DF612A">
      <w:pPr>
        <w:rPr>
          <w:b/>
        </w:rPr>
      </w:pPr>
      <w:r>
        <w:rPr>
          <w:b/>
          <w:noProof/>
        </w:rPr>
        <w:object w:dxaOrig="1540" w:dyaOrig="996" w14:anchorId="63E090C1">
          <v:shape id="_x0000_i1039" type="#_x0000_t75" style="width:77.25pt;height:50.25pt" o:ole="">
            <v:imagedata r:id="rId84" o:title=""/>
          </v:shape>
          <o:OLEObject Type="Embed" ProgID="Word.Document.12" ShapeID="_x0000_i1039" DrawAspect="Icon" ObjectID="_1749495765" r:id="rId85">
            <o:FieldCodes>\s</o:FieldCodes>
          </o:OLEObject>
        </w:object>
      </w:r>
    </w:p>
    <w:p w14:paraId="2A3FE983" w14:textId="77777777" w:rsidR="00F64B9A" w:rsidRDefault="00F64B9A" w:rsidP="00DF612A">
      <w:pPr>
        <w:rPr>
          <w:b/>
        </w:rPr>
      </w:pPr>
    </w:p>
    <w:p w14:paraId="63AB4266" w14:textId="07C4F6E2" w:rsidR="00283072" w:rsidRDefault="00302387" w:rsidP="00DF612A">
      <w:r w:rsidRPr="00302387">
        <w:rPr>
          <w:b/>
        </w:rPr>
        <w:t>Attachment</w:t>
      </w:r>
      <w:r w:rsidR="00916636">
        <w:t xml:space="preserve"> 16</w:t>
      </w:r>
      <w:r w:rsidR="00283072">
        <w:tab/>
      </w:r>
      <w:r w:rsidR="00283072">
        <w:tab/>
      </w:r>
      <w:r w:rsidR="00283072">
        <w:tab/>
        <w:t xml:space="preserve">Welcome email to </w:t>
      </w:r>
      <w:r w:rsidR="00EB0511">
        <w:t>attendees</w:t>
      </w:r>
    </w:p>
    <w:bookmarkStart w:id="130" w:name="_MON_1699775165"/>
    <w:bookmarkEnd w:id="130"/>
    <w:p w14:paraId="2F6AB1B9" w14:textId="60A67D31" w:rsidR="00455787" w:rsidRDefault="00321FFD" w:rsidP="00DF612A">
      <w:r>
        <w:rPr>
          <w:noProof/>
        </w:rPr>
        <w:object w:dxaOrig="1540" w:dyaOrig="996" w14:anchorId="70F261F4">
          <v:shape id="_x0000_i1040" type="#_x0000_t75" style="width:77.25pt;height:50.25pt" o:ole="">
            <v:imagedata r:id="rId86" o:title=""/>
          </v:shape>
          <o:OLEObject Type="Embed" ProgID="Word.Document.12" ShapeID="_x0000_i1040" DrawAspect="Icon" ObjectID="_1749495766" r:id="rId87">
            <o:FieldCodes>\s</o:FieldCodes>
          </o:OLEObject>
        </w:object>
      </w:r>
    </w:p>
    <w:p w14:paraId="12DD7543" w14:textId="039446DE" w:rsidR="00C760DA" w:rsidRDefault="00302387" w:rsidP="00DF612A">
      <w:r w:rsidRPr="00302387">
        <w:rPr>
          <w:b/>
        </w:rPr>
        <w:t>Attachment</w:t>
      </w:r>
      <w:r w:rsidR="00076766">
        <w:t xml:space="preserve"> </w:t>
      </w:r>
      <w:r w:rsidR="00916636">
        <w:t>17</w:t>
      </w:r>
      <w:r w:rsidR="005B57B3">
        <w:t xml:space="preserve"> </w:t>
      </w:r>
      <w:r w:rsidR="005B57B3">
        <w:tab/>
      </w:r>
      <w:r w:rsidR="005B57B3">
        <w:tab/>
      </w:r>
      <w:r w:rsidR="005B57B3">
        <w:tab/>
        <w:t>Certificate of Attendance</w:t>
      </w:r>
    </w:p>
    <w:bookmarkStart w:id="131" w:name="_MON_1699775194"/>
    <w:bookmarkEnd w:id="131"/>
    <w:p w14:paraId="6A6F6E84" w14:textId="3741B5D6" w:rsidR="00455787" w:rsidRDefault="00321FFD" w:rsidP="00DF612A">
      <w:r>
        <w:rPr>
          <w:noProof/>
        </w:rPr>
        <w:object w:dxaOrig="1540" w:dyaOrig="996" w14:anchorId="0E9DC324">
          <v:shape id="_x0000_i1041" type="#_x0000_t75" style="width:77.25pt;height:50.25pt" o:ole="">
            <v:imagedata r:id="rId88" o:title=""/>
          </v:shape>
          <o:OLEObject Type="Embed" ProgID="Word.Document.12" ShapeID="_x0000_i1041" DrawAspect="Icon" ObjectID="_1749495767" r:id="rId89">
            <o:FieldCodes>\s</o:FieldCodes>
          </o:OLEObject>
        </w:object>
      </w:r>
    </w:p>
    <w:p w14:paraId="6B20BC38" w14:textId="31610E67" w:rsidR="00076766" w:rsidRDefault="00302387" w:rsidP="00DF612A">
      <w:r w:rsidRPr="00302387">
        <w:rPr>
          <w:b/>
        </w:rPr>
        <w:t>Attachment</w:t>
      </w:r>
      <w:r w:rsidR="00916636">
        <w:t xml:space="preserve"> 18</w:t>
      </w:r>
      <w:r w:rsidR="00A3006E">
        <w:tab/>
      </w:r>
      <w:r w:rsidR="00A3006E">
        <w:tab/>
      </w:r>
      <w:r w:rsidR="00A3006E">
        <w:tab/>
      </w:r>
      <w:r w:rsidR="00076766">
        <w:t>Certificate of Appreciation</w:t>
      </w:r>
    </w:p>
    <w:bookmarkStart w:id="132" w:name="_MON_1699775223"/>
    <w:bookmarkEnd w:id="132"/>
    <w:p w14:paraId="7372639A" w14:textId="6653BD64" w:rsidR="00455787" w:rsidRDefault="00321FFD" w:rsidP="00DF612A">
      <w:r>
        <w:rPr>
          <w:noProof/>
        </w:rPr>
        <w:object w:dxaOrig="1540" w:dyaOrig="996" w14:anchorId="133BD893">
          <v:shape id="_x0000_i1042" type="#_x0000_t75" style="width:77.25pt;height:50.25pt" o:ole="">
            <v:imagedata r:id="rId90" o:title=""/>
          </v:shape>
          <o:OLEObject Type="Embed" ProgID="Word.Document.12" ShapeID="_x0000_i1042" DrawAspect="Icon" ObjectID="_1749495768" r:id="rId91">
            <o:FieldCodes>\s</o:FieldCodes>
          </o:OLEObject>
        </w:object>
      </w:r>
    </w:p>
    <w:p w14:paraId="61E19BB7" w14:textId="030C7819" w:rsidR="00076766" w:rsidRDefault="00076766" w:rsidP="00DF612A"/>
    <w:p w14:paraId="20BADEBC" w14:textId="48E35997" w:rsidR="004D0C73" w:rsidRDefault="004D0C73" w:rsidP="00DF612A"/>
    <w:p w14:paraId="14C8A3AF" w14:textId="54F0C79A" w:rsidR="004D0C73" w:rsidRDefault="004D0C73" w:rsidP="00DF612A"/>
    <w:p w14:paraId="2552E4F0" w14:textId="34263F4E" w:rsidR="004D0C73" w:rsidRDefault="004D0C73" w:rsidP="00DF612A"/>
    <w:p w14:paraId="26D04EF5" w14:textId="3A575D71" w:rsidR="004D0C73" w:rsidRDefault="004D0C73" w:rsidP="00DF612A"/>
    <w:p w14:paraId="7307F658" w14:textId="44A8842E" w:rsidR="004D0C73" w:rsidRDefault="004D0C73" w:rsidP="00DF612A"/>
    <w:p w14:paraId="45959E26" w14:textId="0FE3A12B" w:rsidR="004D0C73" w:rsidRDefault="004D0C73" w:rsidP="00DF612A"/>
    <w:p w14:paraId="074613A9" w14:textId="2AAABAE6" w:rsidR="004D0C73" w:rsidRDefault="004D0C73" w:rsidP="00DF612A"/>
    <w:p w14:paraId="248F349B" w14:textId="72D0DFF2" w:rsidR="004D0C73" w:rsidRPr="00342A5B" w:rsidRDefault="004D0C73" w:rsidP="00DF612A"/>
    <w:sectPr w:rsidR="004D0C73" w:rsidRPr="00342A5B" w:rsidSect="00B10CC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9D22EE" w14:textId="77777777" w:rsidR="00F06486" w:rsidRDefault="00F06486" w:rsidP="000570D3">
      <w:pPr>
        <w:spacing w:after="0" w:line="240" w:lineRule="auto"/>
      </w:pPr>
      <w:r>
        <w:separator/>
      </w:r>
    </w:p>
  </w:endnote>
  <w:endnote w:type="continuationSeparator" w:id="0">
    <w:p w14:paraId="7C98F854" w14:textId="77777777" w:rsidR="00F06486" w:rsidRDefault="00F06486" w:rsidP="000570D3">
      <w:pPr>
        <w:spacing w:after="0" w:line="240" w:lineRule="auto"/>
      </w:pPr>
      <w:r>
        <w:continuationSeparator/>
      </w:r>
    </w:p>
  </w:endnote>
  <w:endnote w:type="continuationNotice" w:id="1">
    <w:p w14:paraId="0C6049C8" w14:textId="77777777" w:rsidR="00F06486" w:rsidRDefault="00F064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370E3" w14:textId="2EDA9B28" w:rsidR="00BD1FD0" w:rsidRDefault="00BD1FD0" w:rsidP="006500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7EA621" w14:textId="77777777" w:rsidR="00BD1FD0" w:rsidRDefault="00BD1FD0" w:rsidP="006500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E4739" w14:textId="6A1C0EF5" w:rsidR="00BD1FD0" w:rsidRPr="003126EE" w:rsidRDefault="00BD1FD0" w:rsidP="003126EE">
    <w:pPr>
      <w:pStyle w:val="Footer"/>
      <w:pBdr>
        <w:top w:val="single" w:sz="4" w:space="1" w:color="D9D9D9" w:themeColor="background1" w:themeShade="D9"/>
      </w:pBdr>
      <w:jc w:val="righ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0BC34" w14:textId="0E55B741" w:rsidR="00BD1FD0" w:rsidRDefault="00BD1FD0">
    <w:pPr>
      <w:pStyle w:val="Footer"/>
      <w:pBdr>
        <w:top w:val="single" w:sz="4" w:space="1" w:color="D9D9D9" w:themeColor="background1" w:themeShade="D9"/>
      </w:pBdr>
      <w:jc w:val="right"/>
    </w:pPr>
    <w:r>
      <w:fldChar w:fldCharType="begin"/>
    </w:r>
    <w:r>
      <w:instrText xml:space="preserve"> PAGE   \* MERGEFORMAT </w:instrText>
    </w:r>
    <w:r>
      <w:fldChar w:fldCharType="separate"/>
    </w:r>
    <w:r w:rsidR="00376532">
      <w:rPr>
        <w:noProof/>
      </w:rPr>
      <w:t>1</w:t>
    </w:r>
    <w:r>
      <w:rPr>
        <w:noProof/>
      </w:rPr>
      <w:fldChar w:fldCharType="end"/>
    </w:r>
    <w:r>
      <w:t xml:space="preserve"> | </w:t>
    </w:r>
    <w:r>
      <w:rPr>
        <w:color w:val="7F7F7F" w:themeColor="background1" w:themeShade="7F"/>
        <w:spacing w:val="60"/>
      </w:rPr>
      <w:t>Page</w:t>
    </w:r>
  </w:p>
  <w:p w14:paraId="3E9411A5" w14:textId="77777777" w:rsidR="00BD1FD0" w:rsidRDefault="00BD1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C7ECA1" w14:textId="77777777" w:rsidR="00F06486" w:rsidRDefault="00F06486" w:rsidP="000570D3">
      <w:pPr>
        <w:spacing w:after="0" w:line="240" w:lineRule="auto"/>
      </w:pPr>
      <w:r>
        <w:separator/>
      </w:r>
    </w:p>
  </w:footnote>
  <w:footnote w:type="continuationSeparator" w:id="0">
    <w:p w14:paraId="7B3CF626" w14:textId="77777777" w:rsidR="00F06486" w:rsidRDefault="00F06486" w:rsidP="000570D3">
      <w:pPr>
        <w:spacing w:after="0" w:line="240" w:lineRule="auto"/>
      </w:pPr>
      <w:r>
        <w:continuationSeparator/>
      </w:r>
    </w:p>
  </w:footnote>
  <w:footnote w:type="continuationNotice" w:id="1">
    <w:p w14:paraId="03D64476" w14:textId="77777777" w:rsidR="00F06486" w:rsidRDefault="00F064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D3EB1"/>
    <w:multiLevelType w:val="hybridMultilevel"/>
    <w:tmpl w:val="9CB41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E5739"/>
    <w:multiLevelType w:val="hybridMultilevel"/>
    <w:tmpl w:val="FCBC8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FA5456"/>
    <w:multiLevelType w:val="multilevel"/>
    <w:tmpl w:val="001D040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6F638F6"/>
    <w:multiLevelType w:val="hybridMultilevel"/>
    <w:tmpl w:val="0B5C4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8938CD"/>
    <w:multiLevelType w:val="hybridMultilevel"/>
    <w:tmpl w:val="95067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804E5A"/>
    <w:multiLevelType w:val="hybridMultilevel"/>
    <w:tmpl w:val="35A8C91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070781"/>
    <w:multiLevelType w:val="hybridMultilevel"/>
    <w:tmpl w:val="2A184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ED39C3"/>
    <w:multiLevelType w:val="hybridMultilevel"/>
    <w:tmpl w:val="744CF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2A5E39"/>
    <w:multiLevelType w:val="hybridMultilevel"/>
    <w:tmpl w:val="F17CA5EE"/>
    <w:lvl w:ilvl="0" w:tplc="0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B5097"/>
    <w:multiLevelType w:val="hybridMultilevel"/>
    <w:tmpl w:val="EBD4DF3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6996A93"/>
    <w:multiLevelType w:val="hybridMultilevel"/>
    <w:tmpl w:val="A0240D3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F71DEF"/>
    <w:multiLevelType w:val="hybridMultilevel"/>
    <w:tmpl w:val="2368956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9B24CD"/>
    <w:multiLevelType w:val="hybridMultilevel"/>
    <w:tmpl w:val="07581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8242889"/>
    <w:multiLevelType w:val="hybridMultilevel"/>
    <w:tmpl w:val="772436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93D3AFB"/>
    <w:multiLevelType w:val="hybridMultilevel"/>
    <w:tmpl w:val="4EE05C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B51ABC"/>
    <w:multiLevelType w:val="hybridMultilevel"/>
    <w:tmpl w:val="A1F4A50E"/>
    <w:lvl w:ilvl="0" w:tplc="0C090001">
      <w:start w:val="1"/>
      <w:numFmt w:val="bullet"/>
      <w:lvlText w:val=""/>
      <w:lvlJc w:val="left"/>
      <w:pPr>
        <w:ind w:left="574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7D62CD"/>
    <w:multiLevelType w:val="hybridMultilevel"/>
    <w:tmpl w:val="5D18F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5118F4"/>
    <w:multiLevelType w:val="hybridMultilevel"/>
    <w:tmpl w:val="470623E4"/>
    <w:lvl w:ilvl="0" w:tplc="D626EC3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2913422"/>
    <w:multiLevelType w:val="hybridMultilevel"/>
    <w:tmpl w:val="7228D9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2E1B5A"/>
    <w:multiLevelType w:val="hybridMultilevel"/>
    <w:tmpl w:val="29061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D56B4F"/>
    <w:multiLevelType w:val="hybridMultilevel"/>
    <w:tmpl w:val="013C9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2434FB"/>
    <w:multiLevelType w:val="hybridMultilevel"/>
    <w:tmpl w:val="E132C222"/>
    <w:lvl w:ilvl="0" w:tplc="349A7A28">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27582E"/>
    <w:multiLevelType w:val="hybridMultilevel"/>
    <w:tmpl w:val="2D6E1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21006A"/>
    <w:multiLevelType w:val="hybridMultilevel"/>
    <w:tmpl w:val="2100757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4DF20732"/>
    <w:multiLevelType w:val="hybridMultilevel"/>
    <w:tmpl w:val="E1D4F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60455C"/>
    <w:multiLevelType w:val="hybridMultilevel"/>
    <w:tmpl w:val="2520AB7C"/>
    <w:lvl w:ilvl="0" w:tplc="0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597409"/>
    <w:multiLevelType w:val="hybridMultilevel"/>
    <w:tmpl w:val="B9D6D90A"/>
    <w:lvl w:ilvl="0" w:tplc="045C7F7E">
      <w:start w:val="1"/>
      <w:numFmt w:val="bullet"/>
      <w:lvlText w:val="•"/>
      <w:lvlJc w:val="left"/>
      <w:pPr>
        <w:tabs>
          <w:tab w:val="num" w:pos="720"/>
        </w:tabs>
        <w:ind w:left="720" w:hanging="360"/>
      </w:pPr>
      <w:rPr>
        <w:rFonts w:ascii="Times New Roman" w:hAnsi="Times New Roman" w:hint="default"/>
      </w:rPr>
    </w:lvl>
    <w:lvl w:ilvl="1" w:tplc="A8125E76" w:tentative="1">
      <w:start w:val="1"/>
      <w:numFmt w:val="bullet"/>
      <w:lvlText w:val="•"/>
      <w:lvlJc w:val="left"/>
      <w:pPr>
        <w:tabs>
          <w:tab w:val="num" w:pos="1440"/>
        </w:tabs>
        <w:ind w:left="1440" w:hanging="360"/>
      </w:pPr>
      <w:rPr>
        <w:rFonts w:ascii="Times New Roman" w:hAnsi="Times New Roman" w:hint="default"/>
      </w:rPr>
    </w:lvl>
    <w:lvl w:ilvl="2" w:tplc="60F06C3E" w:tentative="1">
      <w:start w:val="1"/>
      <w:numFmt w:val="bullet"/>
      <w:lvlText w:val="•"/>
      <w:lvlJc w:val="left"/>
      <w:pPr>
        <w:tabs>
          <w:tab w:val="num" w:pos="2160"/>
        </w:tabs>
        <w:ind w:left="2160" w:hanging="360"/>
      </w:pPr>
      <w:rPr>
        <w:rFonts w:ascii="Times New Roman" w:hAnsi="Times New Roman" w:hint="default"/>
      </w:rPr>
    </w:lvl>
    <w:lvl w:ilvl="3" w:tplc="EC84267C" w:tentative="1">
      <w:start w:val="1"/>
      <w:numFmt w:val="bullet"/>
      <w:lvlText w:val="•"/>
      <w:lvlJc w:val="left"/>
      <w:pPr>
        <w:tabs>
          <w:tab w:val="num" w:pos="2880"/>
        </w:tabs>
        <w:ind w:left="2880" w:hanging="360"/>
      </w:pPr>
      <w:rPr>
        <w:rFonts w:ascii="Times New Roman" w:hAnsi="Times New Roman" w:hint="default"/>
      </w:rPr>
    </w:lvl>
    <w:lvl w:ilvl="4" w:tplc="C50E2616" w:tentative="1">
      <w:start w:val="1"/>
      <w:numFmt w:val="bullet"/>
      <w:lvlText w:val="•"/>
      <w:lvlJc w:val="left"/>
      <w:pPr>
        <w:tabs>
          <w:tab w:val="num" w:pos="3600"/>
        </w:tabs>
        <w:ind w:left="3600" w:hanging="360"/>
      </w:pPr>
      <w:rPr>
        <w:rFonts w:ascii="Times New Roman" w:hAnsi="Times New Roman" w:hint="default"/>
      </w:rPr>
    </w:lvl>
    <w:lvl w:ilvl="5" w:tplc="725EDB96" w:tentative="1">
      <w:start w:val="1"/>
      <w:numFmt w:val="bullet"/>
      <w:lvlText w:val="•"/>
      <w:lvlJc w:val="left"/>
      <w:pPr>
        <w:tabs>
          <w:tab w:val="num" w:pos="4320"/>
        </w:tabs>
        <w:ind w:left="4320" w:hanging="360"/>
      </w:pPr>
      <w:rPr>
        <w:rFonts w:ascii="Times New Roman" w:hAnsi="Times New Roman" w:hint="default"/>
      </w:rPr>
    </w:lvl>
    <w:lvl w:ilvl="6" w:tplc="928EDB4C" w:tentative="1">
      <w:start w:val="1"/>
      <w:numFmt w:val="bullet"/>
      <w:lvlText w:val="•"/>
      <w:lvlJc w:val="left"/>
      <w:pPr>
        <w:tabs>
          <w:tab w:val="num" w:pos="5040"/>
        </w:tabs>
        <w:ind w:left="5040" w:hanging="360"/>
      </w:pPr>
      <w:rPr>
        <w:rFonts w:ascii="Times New Roman" w:hAnsi="Times New Roman" w:hint="default"/>
      </w:rPr>
    </w:lvl>
    <w:lvl w:ilvl="7" w:tplc="93302422" w:tentative="1">
      <w:start w:val="1"/>
      <w:numFmt w:val="bullet"/>
      <w:lvlText w:val="•"/>
      <w:lvlJc w:val="left"/>
      <w:pPr>
        <w:tabs>
          <w:tab w:val="num" w:pos="5760"/>
        </w:tabs>
        <w:ind w:left="5760" w:hanging="360"/>
      </w:pPr>
      <w:rPr>
        <w:rFonts w:ascii="Times New Roman" w:hAnsi="Times New Roman" w:hint="default"/>
      </w:rPr>
    </w:lvl>
    <w:lvl w:ilvl="8" w:tplc="738A091E"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60E2266"/>
    <w:multiLevelType w:val="hybridMultilevel"/>
    <w:tmpl w:val="E9E0F2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B3179E"/>
    <w:multiLevelType w:val="hybridMultilevel"/>
    <w:tmpl w:val="6B18EF18"/>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E12157A"/>
    <w:multiLevelType w:val="hybridMultilevel"/>
    <w:tmpl w:val="2DCE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8A176B"/>
    <w:multiLevelType w:val="hybridMultilevel"/>
    <w:tmpl w:val="4CDC0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21345E"/>
    <w:multiLevelType w:val="hybridMultilevel"/>
    <w:tmpl w:val="8ACE6B1C"/>
    <w:lvl w:ilvl="0" w:tplc="0C09000F">
      <w:start w:val="1"/>
      <w:numFmt w:val="decimal"/>
      <w:lvlText w:val="%1."/>
      <w:lvlJc w:val="left"/>
      <w:pPr>
        <w:ind w:left="758" w:hanging="360"/>
      </w:pPr>
    </w:lvl>
    <w:lvl w:ilvl="1" w:tplc="0C090019" w:tentative="1">
      <w:start w:val="1"/>
      <w:numFmt w:val="lowerLetter"/>
      <w:lvlText w:val="%2."/>
      <w:lvlJc w:val="left"/>
      <w:pPr>
        <w:ind w:left="1478" w:hanging="360"/>
      </w:pPr>
    </w:lvl>
    <w:lvl w:ilvl="2" w:tplc="0C09001B" w:tentative="1">
      <w:start w:val="1"/>
      <w:numFmt w:val="lowerRoman"/>
      <w:lvlText w:val="%3."/>
      <w:lvlJc w:val="right"/>
      <w:pPr>
        <w:ind w:left="2198" w:hanging="180"/>
      </w:pPr>
    </w:lvl>
    <w:lvl w:ilvl="3" w:tplc="0C09000F" w:tentative="1">
      <w:start w:val="1"/>
      <w:numFmt w:val="decimal"/>
      <w:lvlText w:val="%4."/>
      <w:lvlJc w:val="left"/>
      <w:pPr>
        <w:ind w:left="2918" w:hanging="360"/>
      </w:pPr>
    </w:lvl>
    <w:lvl w:ilvl="4" w:tplc="0C090019" w:tentative="1">
      <w:start w:val="1"/>
      <w:numFmt w:val="lowerLetter"/>
      <w:lvlText w:val="%5."/>
      <w:lvlJc w:val="left"/>
      <w:pPr>
        <w:ind w:left="3638" w:hanging="360"/>
      </w:pPr>
    </w:lvl>
    <w:lvl w:ilvl="5" w:tplc="0C09001B" w:tentative="1">
      <w:start w:val="1"/>
      <w:numFmt w:val="lowerRoman"/>
      <w:lvlText w:val="%6."/>
      <w:lvlJc w:val="right"/>
      <w:pPr>
        <w:ind w:left="4358" w:hanging="180"/>
      </w:pPr>
    </w:lvl>
    <w:lvl w:ilvl="6" w:tplc="0C09000F" w:tentative="1">
      <w:start w:val="1"/>
      <w:numFmt w:val="decimal"/>
      <w:lvlText w:val="%7."/>
      <w:lvlJc w:val="left"/>
      <w:pPr>
        <w:ind w:left="5078" w:hanging="360"/>
      </w:pPr>
    </w:lvl>
    <w:lvl w:ilvl="7" w:tplc="0C090019" w:tentative="1">
      <w:start w:val="1"/>
      <w:numFmt w:val="lowerLetter"/>
      <w:lvlText w:val="%8."/>
      <w:lvlJc w:val="left"/>
      <w:pPr>
        <w:ind w:left="5798" w:hanging="360"/>
      </w:pPr>
    </w:lvl>
    <w:lvl w:ilvl="8" w:tplc="0C09001B" w:tentative="1">
      <w:start w:val="1"/>
      <w:numFmt w:val="lowerRoman"/>
      <w:lvlText w:val="%9."/>
      <w:lvlJc w:val="right"/>
      <w:pPr>
        <w:ind w:left="6518" w:hanging="180"/>
      </w:pPr>
    </w:lvl>
  </w:abstractNum>
  <w:abstractNum w:abstractNumId="32" w15:restartNumberingAfterBreak="0">
    <w:nsid w:val="654003FF"/>
    <w:multiLevelType w:val="hybridMultilevel"/>
    <w:tmpl w:val="0DD8645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82817C1"/>
    <w:multiLevelType w:val="hybridMultilevel"/>
    <w:tmpl w:val="B2A4C374"/>
    <w:lvl w:ilvl="0" w:tplc="65CA627C">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D860970"/>
    <w:multiLevelType w:val="multilevel"/>
    <w:tmpl w:val="CD32AF90"/>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35" w15:restartNumberingAfterBreak="0">
    <w:nsid w:val="74484587"/>
    <w:multiLevelType w:val="hybridMultilevel"/>
    <w:tmpl w:val="AF68C9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71404EE"/>
    <w:multiLevelType w:val="hybridMultilevel"/>
    <w:tmpl w:val="987AE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9383174"/>
    <w:multiLevelType w:val="hybridMultilevel"/>
    <w:tmpl w:val="EFCA9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A6E1900"/>
    <w:multiLevelType w:val="hybridMultilevel"/>
    <w:tmpl w:val="A56ED8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C8C57D4"/>
    <w:multiLevelType w:val="hybridMultilevel"/>
    <w:tmpl w:val="37867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0E2F48"/>
    <w:multiLevelType w:val="hybridMultilevel"/>
    <w:tmpl w:val="48C6539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E4210A5"/>
    <w:multiLevelType w:val="hybridMultilevel"/>
    <w:tmpl w:val="9BDCC0E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80836365">
    <w:abstractNumId w:val="31"/>
  </w:num>
  <w:num w:numId="2" w16cid:durableId="958950150">
    <w:abstractNumId w:val="32"/>
  </w:num>
  <w:num w:numId="3" w16cid:durableId="518473149">
    <w:abstractNumId w:val="9"/>
  </w:num>
  <w:num w:numId="4" w16cid:durableId="745809679">
    <w:abstractNumId w:val="8"/>
  </w:num>
  <w:num w:numId="5" w16cid:durableId="268129456">
    <w:abstractNumId w:val="25"/>
  </w:num>
  <w:num w:numId="6" w16cid:durableId="1943416906">
    <w:abstractNumId w:val="21"/>
  </w:num>
  <w:num w:numId="7" w16cid:durableId="2074884436">
    <w:abstractNumId w:val="37"/>
  </w:num>
  <w:num w:numId="8" w16cid:durableId="578373266">
    <w:abstractNumId w:val="5"/>
  </w:num>
  <w:num w:numId="9" w16cid:durableId="692610521">
    <w:abstractNumId w:val="41"/>
  </w:num>
  <w:num w:numId="10" w16cid:durableId="939684020">
    <w:abstractNumId w:val="30"/>
  </w:num>
  <w:num w:numId="11" w16cid:durableId="1169103709">
    <w:abstractNumId w:val="7"/>
  </w:num>
  <w:num w:numId="12" w16cid:durableId="770859211">
    <w:abstractNumId w:val="10"/>
  </w:num>
  <w:num w:numId="13" w16cid:durableId="238289173">
    <w:abstractNumId w:val="11"/>
  </w:num>
  <w:num w:numId="14" w16cid:durableId="1891107707">
    <w:abstractNumId w:val="35"/>
  </w:num>
  <w:num w:numId="15" w16cid:durableId="1752579565">
    <w:abstractNumId w:val="16"/>
  </w:num>
  <w:num w:numId="16" w16cid:durableId="196771313">
    <w:abstractNumId w:val="22"/>
  </w:num>
  <w:num w:numId="17" w16cid:durableId="545141233">
    <w:abstractNumId w:val="36"/>
  </w:num>
  <w:num w:numId="18" w16cid:durableId="9334154">
    <w:abstractNumId w:val="23"/>
  </w:num>
  <w:num w:numId="19" w16cid:durableId="163715598">
    <w:abstractNumId w:val="15"/>
  </w:num>
  <w:num w:numId="20" w16cid:durableId="1398897303">
    <w:abstractNumId w:val="12"/>
  </w:num>
  <w:num w:numId="21" w16cid:durableId="1241210435">
    <w:abstractNumId w:val="13"/>
  </w:num>
  <w:num w:numId="22" w16cid:durableId="279529232">
    <w:abstractNumId w:val="24"/>
  </w:num>
  <w:num w:numId="23" w16cid:durableId="819807583">
    <w:abstractNumId w:val="3"/>
  </w:num>
  <w:num w:numId="24" w16cid:durableId="942226051">
    <w:abstractNumId w:val="33"/>
  </w:num>
  <w:num w:numId="25" w16cid:durableId="506363375">
    <w:abstractNumId w:val="2"/>
  </w:num>
  <w:num w:numId="26" w16cid:durableId="434374050">
    <w:abstractNumId w:val="26"/>
  </w:num>
  <w:num w:numId="27" w16cid:durableId="994525307">
    <w:abstractNumId w:val="34"/>
  </w:num>
  <w:num w:numId="28" w16cid:durableId="125706689">
    <w:abstractNumId w:val="17"/>
  </w:num>
  <w:num w:numId="29" w16cid:durableId="1432362636">
    <w:abstractNumId w:val="18"/>
  </w:num>
  <w:num w:numId="30" w16cid:durableId="2090693829">
    <w:abstractNumId w:val="29"/>
  </w:num>
  <w:num w:numId="31" w16cid:durableId="2019233448">
    <w:abstractNumId w:val="4"/>
  </w:num>
  <w:num w:numId="32" w16cid:durableId="355348081">
    <w:abstractNumId w:val="0"/>
  </w:num>
  <w:num w:numId="33" w16cid:durableId="1911114411">
    <w:abstractNumId w:val="39"/>
  </w:num>
  <w:num w:numId="34" w16cid:durableId="1702627305">
    <w:abstractNumId w:val="20"/>
  </w:num>
  <w:num w:numId="35" w16cid:durableId="2056390300">
    <w:abstractNumId w:val="1"/>
  </w:num>
  <w:num w:numId="36" w16cid:durableId="2028604841">
    <w:abstractNumId w:val="6"/>
  </w:num>
  <w:num w:numId="37" w16cid:durableId="1984239601">
    <w:abstractNumId w:val="14"/>
  </w:num>
  <w:num w:numId="38" w16cid:durableId="320886406">
    <w:abstractNumId w:val="28"/>
  </w:num>
  <w:num w:numId="39" w16cid:durableId="171068302">
    <w:abstractNumId w:val="19"/>
  </w:num>
  <w:num w:numId="40" w16cid:durableId="1617954183">
    <w:abstractNumId w:val="38"/>
  </w:num>
  <w:num w:numId="41" w16cid:durableId="1811439936">
    <w:abstractNumId w:val="27"/>
  </w:num>
  <w:num w:numId="42" w16cid:durableId="857236338">
    <w:abstractNumId w:val="4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20"/>
  <w:drawingGridHorizontalSpacing w:val="110"/>
  <w:displayHorizontalDrawingGridEvery w:val="2"/>
  <w:characterSpacingControl w:val="doNotCompress"/>
  <w:hdrShapeDefaults>
    <o:shapedefaults v:ext="edit" spidmax="206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8F9"/>
    <w:rsid w:val="00001CBF"/>
    <w:rsid w:val="000025BA"/>
    <w:rsid w:val="00004A7C"/>
    <w:rsid w:val="00005469"/>
    <w:rsid w:val="00010200"/>
    <w:rsid w:val="00011CFD"/>
    <w:rsid w:val="00012DE5"/>
    <w:rsid w:val="00013339"/>
    <w:rsid w:val="000174F1"/>
    <w:rsid w:val="00017F79"/>
    <w:rsid w:val="000249DD"/>
    <w:rsid w:val="00027F35"/>
    <w:rsid w:val="00033590"/>
    <w:rsid w:val="00035E42"/>
    <w:rsid w:val="00035EFE"/>
    <w:rsid w:val="000366C1"/>
    <w:rsid w:val="000367C9"/>
    <w:rsid w:val="00036930"/>
    <w:rsid w:val="0003783B"/>
    <w:rsid w:val="00042F1E"/>
    <w:rsid w:val="0004329B"/>
    <w:rsid w:val="00043A44"/>
    <w:rsid w:val="00046A6A"/>
    <w:rsid w:val="000470F1"/>
    <w:rsid w:val="000475B0"/>
    <w:rsid w:val="00050EEA"/>
    <w:rsid w:val="00052553"/>
    <w:rsid w:val="00053EC5"/>
    <w:rsid w:val="00054FFB"/>
    <w:rsid w:val="00055178"/>
    <w:rsid w:val="00055299"/>
    <w:rsid w:val="00056740"/>
    <w:rsid w:val="00056AD6"/>
    <w:rsid w:val="00056B13"/>
    <w:rsid w:val="000570D3"/>
    <w:rsid w:val="00057AFA"/>
    <w:rsid w:val="00060801"/>
    <w:rsid w:val="00061B1F"/>
    <w:rsid w:val="000623EA"/>
    <w:rsid w:val="00062DBD"/>
    <w:rsid w:val="00064178"/>
    <w:rsid w:val="00064E45"/>
    <w:rsid w:val="000662EC"/>
    <w:rsid w:val="00070500"/>
    <w:rsid w:val="00071FCC"/>
    <w:rsid w:val="00072DE1"/>
    <w:rsid w:val="000750F7"/>
    <w:rsid w:val="00076766"/>
    <w:rsid w:val="00076D60"/>
    <w:rsid w:val="00080FA0"/>
    <w:rsid w:val="00081F98"/>
    <w:rsid w:val="0008210F"/>
    <w:rsid w:val="00082486"/>
    <w:rsid w:val="0008255A"/>
    <w:rsid w:val="0008341C"/>
    <w:rsid w:val="000864F3"/>
    <w:rsid w:val="00090519"/>
    <w:rsid w:val="000909E5"/>
    <w:rsid w:val="00090EFB"/>
    <w:rsid w:val="00091BA5"/>
    <w:rsid w:val="00092779"/>
    <w:rsid w:val="000932EC"/>
    <w:rsid w:val="00094F9E"/>
    <w:rsid w:val="000951D4"/>
    <w:rsid w:val="0009762D"/>
    <w:rsid w:val="0009776C"/>
    <w:rsid w:val="000A2E8B"/>
    <w:rsid w:val="000A40AA"/>
    <w:rsid w:val="000A4399"/>
    <w:rsid w:val="000A671A"/>
    <w:rsid w:val="000A6723"/>
    <w:rsid w:val="000A6B46"/>
    <w:rsid w:val="000B0069"/>
    <w:rsid w:val="000B0189"/>
    <w:rsid w:val="000B027C"/>
    <w:rsid w:val="000B086F"/>
    <w:rsid w:val="000B1CF4"/>
    <w:rsid w:val="000B1F69"/>
    <w:rsid w:val="000B2C0B"/>
    <w:rsid w:val="000B34BF"/>
    <w:rsid w:val="000B3F33"/>
    <w:rsid w:val="000B42E5"/>
    <w:rsid w:val="000B6A1E"/>
    <w:rsid w:val="000C0B88"/>
    <w:rsid w:val="000C0CCF"/>
    <w:rsid w:val="000C23A0"/>
    <w:rsid w:val="000C254C"/>
    <w:rsid w:val="000C355D"/>
    <w:rsid w:val="000C5544"/>
    <w:rsid w:val="000C5710"/>
    <w:rsid w:val="000C5DB5"/>
    <w:rsid w:val="000C69A7"/>
    <w:rsid w:val="000C6E89"/>
    <w:rsid w:val="000C7B11"/>
    <w:rsid w:val="000D2FFC"/>
    <w:rsid w:val="000D43A0"/>
    <w:rsid w:val="000D535C"/>
    <w:rsid w:val="000D5412"/>
    <w:rsid w:val="000D56EB"/>
    <w:rsid w:val="000D5928"/>
    <w:rsid w:val="000D6500"/>
    <w:rsid w:val="000D660D"/>
    <w:rsid w:val="000D6B75"/>
    <w:rsid w:val="000D6E18"/>
    <w:rsid w:val="000D7A2F"/>
    <w:rsid w:val="000D7CE1"/>
    <w:rsid w:val="000E2B35"/>
    <w:rsid w:val="000E39F8"/>
    <w:rsid w:val="000E40C8"/>
    <w:rsid w:val="000E5052"/>
    <w:rsid w:val="000E6821"/>
    <w:rsid w:val="000E79DB"/>
    <w:rsid w:val="000E7CB2"/>
    <w:rsid w:val="000F15F4"/>
    <w:rsid w:val="000F2B6C"/>
    <w:rsid w:val="000F33D7"/>
    <w:rsid w:val="000F3F0C"/>
    <w:rsid w:val="000F5D1B"/>
    <w:rsid w:val="000F6CD3"/>
    <w:rsid w:val="000F751B"/>
    <w:rsid w:val="000F7C40"/>
    <w:rsid w:val="00100AC6"/>
    <w:rsid w:val="00101216"/>
    <w:rsid w:val="00101307"/>
    <w:rsid w:val="00102962"/>
    <w:rsid w:val="00102DEC"/>
    <w:rsid w:val="0010351F"/>
    <w:rsid w:val="0010378F"/>
    <w:rsid w:val="00104793"/>
    <w:rsid w:val="00105752"/>
    <w:rsid w:val="00105AFE"/>
    <w:rsid w:val="001069C8"/>
    <w:rsid w:val="00106A90"/>
    <w:rsid w:val="00107614"/>
    <w:rsid w:val="001111A5"/>
    <w:rsid w:val="00112E95"/>
    <w:rsid w:val="001141AD"/>
    <w:rsid w:val="00114F38"/>
    <w:rsid w:val="00114FEF"/>
    <w:rsid w:val="00115858"/>
    <w:rsid w:val="00116C8E"/>
    <w:rsid w:val="00116E14"/>
    <w:rsid w:val="00117D02"/>
    <w:rsid w:val="001202DC"/>
    <w:rsid w:val="00120BDB"/>
    <w:rsid w:val="00121DA5"/>
    <w:rsid w:val="00122392"/>
    <w:rsid w:val="00122600"/>
    <w:rsid w:val="00122D0A"/>
    <w:rsid w:val="00122E0D"/>
    <w:rsid w:val="001247D7"/>
    <w:rsid w:val="00124DBA"/>
    <w:rsid w:val="00125D2D"/>
    <w:rsid w:val="00130213"/>
    <w:rsid w:val="00130E50"/>
    <w:rsid w:val="00131CC7"/>
    <w:rsid w:val="00131F06"/>
    <w:rsid w:val="001324C3"/>
    <w:rsid w:val="001332DF"/>
    <w:rsid w:val="00133E68"/>
    <w:rsid w:val="00134B88"/>
    <w:rsid w:val="0013547D"/>
    <w:rsid w:val="001355E8"/>
    <w:rsid w:val="001358D4"/>
    <w:rsid w:val="00137B3C"/>
    <w:rsid w:val="00140B01"/>
    <w:rsid w:val="001415E0"/>
    <w:rsid w:val="00143B44"/>
    <w:rsid w:val="00144535"/>
    <w:rsid w:val="00145BC7"/>
    <w:rsid w:val="00145C7A"/>
    <w:rsid w:val="0014634D"/>
    <w:rsid w:val="00153464"/>
    <w:rsid w:val="00153789"/>
    <w:rsid w:val="00153B1D"/>
    <w:rsid w:val="00153B8D"/>
    <w:rsid w:val="001551F0"/>
    <w:rsid w:val="00155383"/>
    <w:rsid w:val="00155EF1"/>
    <w:rsid w:val="00157004"/>
    <w:rsid w:val="00157A0F"/>
    <w:rsid w:val="0016027A"/>
    <w:rsid w:val="0016173E"/>
    <w:rsid w:val="00161CBA"/>
    <w:rsid w:val="00162163"/>
    <w:rsid w:val="00165438"/>
    <w:rsid w:val="00165470"/>
    <w:rsid w:val="00165839"/>
    <w:rsid w:val="0016772F"/>
    <w:rsid w:val="00170041"/>
    <w:rsid w:val="0017182B"/>
    <w:rsid w:val="00171DB0"/>
    <w:rsid w:val="00172EE7"/>
    <w:rsid w:val="001731C7"/>
    <w:rsid w:val="00173BCC"/>
    <w:rsid w:val="00174BF9"/>
    <w:rsid w:val="00174F67"/>
    <w:rsid w:val="00175152"/>
    <w:rsid w:val="001758CF"/>
    <w:rsid w:val="00175E5C"/>
    <w:rsid w:val="00177983"/>
    <w:rsid w:val="001808B4"/>
    <w:rsid w:val="00180A19"/>
    <w:rsid w:val="00181983"/>
    <w:rsid w:val="00181A58"/>
    <w:rsid w:val="0018318A"/>
    <w:rsid w:val="00183851"/>
    <w:rsid w:val="0018483D"/>
    <w:rsid w:val="00185BDC"/>
    <w:rsid w:val="00185C2F"/>
    <w:rsid w:val="001870AF"/>
    <w:rsid w:val="001876CF"/>
    <w:rsid w:val="00187D72"/>
    <w:rsid w:val="001902C0"/>
    <w:rsid w:val="0019116F"/>
    <w:rsid w:val="00191430"/>
    <w:rsid w:val="00192027"/>
    <w:rsid w:val="00192401"/>
    <w:rsid w:val="00192E95"/>
    <w:rsid w:val="00193C7B"/>
    <w:rsid w:val="00194861"/>
    <w:rsid w:val="001952E8"/>
    <w:rsid w:val="00195622"/>
    <w:rsid w:val="00196712"/>
    <w:rsid w:val="00197B9B"/>
    <w:rsid w:val="001A19D2"/>
    <w:rsid w:val="001A223F"/>
    <w:rsid w:val="001A22A9"/>
    <w:rsid w:val="001A243E"/>
    <w:rsid w:val="001A285D"/>
    <w:rsid w:val="001A2CC1"/>
    <w:rsid w:val="001A45BE"/>
    <w:rsid w:val="001A461B"/>
    <w:rsid w:val="001A5A64"/>
    <w:rsid w:val="001A73BD"/>
    <w:rsid w:val="001A77EE"/>
    <w:rsid w:val="001B0129"/>
    <w:rsid w:val="001B1686"/>
    <w:rsid w:val="001B2B6A"/>
    <w:rsid w:val="001B2BB4"/>
    <w:rsid w:val="001B3363"/>
    <w:rsid w:val="001B3CC9"/>
    <w:rsid w:val="001B4AB3"/>
    <w:rsid w:val="001B7797"/>
    <w:rsid w:val="001C115D"/>
    <w:rsid w:val="001C1930"/>
    <w:rsid w:val="001C316D"/>
    <w:rsid w:val="001C3EFB"/>
    <w:rsid w:val="001C4A7D"/>
    <w:rsid w:val="001C4A7F"/>
    <w:rsid w:val="001C5846"/>
    <w:rsid w:val="001C633F"/>
    <w:rsid w:val="001C695D"/>
    <w:rsid w:val="001C742E"/>
    <w:rsid w:val="001D358B"/>
    <w:rsid w:val="001D4266"/>
    <w:rsid w:val="001D4E35"/>
    <w:rsid w:val="001D560D"/>
    <w:rsid w:val="001D65D9"/>
    <w:rsid w:val="001E054A"/>
    <w:rsid w:val="001E1313"/>
    <w:rsid w:val="001E278B"/>
    <w:rsid w:val="001E4552"/>
    <w:rsid w:val="001E61E7"/>
    <w:rsid w:val="001E6B92"/>
    <w:rsid w:val="001F01A9"/>
    <w:rsid w:val="001F0440"/>
    <w:rsid w:val="001F0D31"/>
    <w:rsid w:val="001F0E4F"/>
    <w:rsid w:val="001F187F"/>
    <w:rsid w:val="001F243A"/>
    <w:rsid w:val="001F32D7"/>
    <w:rsid w:val="001F40DB"/>
    <w:rsid w:val="001F5E9C"/>
    <w:rsid w:val="001F5F19"/>
    <w:rsid w:val="001F6AAE"/>
    <w:rsid w:val="00201682"/>
    <w:rsid w:val="002021CD"/>
    <w:rsid w:val="00202EA2"/>
    <w:rsid w:val="00203351"/>
    <w:rsid w:val="0020347E"/>
    <w:rsid w:val="00203792"/>
    <w:rsid w:val="00204025"/>
    <w:rsid w:val="00206643"/>
    <w:rsid w:val="00206A4D"/>
    <w:rsid w:val="00206C52"/>
    <w:rsid w:val="00207BBE"/>
    <w:rsid w:val="002101A1"/>
    <w:rsid w:val="00211B27"/>
    <w:rsid w:val="00212BF4"/>
    <w:rsid w:val="00214AD6"/>
    <w:rsid w:val="00216AC2"/>
    <w:rsid w:val="00223898"/>
    <w:rsid w:val="00223D59"/>
    <w:rsid w:val="00224107"/>
    <w:rsid w:val="00224A24"/>
    <w:rsid w:val="002303F7"/>
    <w:rsid w:val="00230A39"/>
    <w:rsid w:val="00230F6E"/>
    <w:rsid w:val="002328E3"/>
    <w:rsid w:val="002339B6"/>
    <w:rsid w:val="00233F4E"/>
    <w:rsid w:val="00234017"/>
    <w:rsid w:val="00234C70"/>
    <w:rsid w:val="002350C5"/>
    <w:rsid w:val="00236305"/>
    <w:rsid w:val="00236881"/>
    <w:rsid w:val="00241479"/>
    <w:rsid w:val="0024151F"/>
    <w:rsid w:val="00242ACB"/>
    <w:rsid w:val="00244BF6"/>
    <w:rsid w:val="002454F2"/>
    <w:rsid w:val="00245FF0"/>
    <w:rsid w:val="00246DB3"/>
    <w:rsid w:val="00247BCA"/>
    <w:rsid w:val="00247DB4"/>
    <w:rsid w:val="002510A5"/>
    <w:rsid w:val="002516F8"/>
    <w:rsid w:val="00252887"/>
    <w:rsid w:val="0025332A"/>
    <w:rsid w:val="002533D2"/>
    <w:rsid w:val="00253C7A"/>
    <w:rsid w:val="00254386"/>
    <w:rsid w:val="0025469E"/>
    <w:rsid w:val="002547A5"/>
    <w:rsid w:val="002557B7"/>
    <w:rsid w:val="00260684"/>
    <w:rsid w:val="00261382"/>
    <w:rsid w:val="00261F2E"/>
    <w:rsid w:val="0026234D"/>
    <w:rsid w:val="002637AC"/>
    <w:rsid w:val="00264786"/>
    <w:rsid w:val="002648FA"/>
    <w:rsid w:val="0026493E"/>
    <w:rsid w:val="002649D7"/>
    <w:rsid w:val="0026533B"/>
    <w:rsid w:val="002663D0"/>
    <w:rsid w:val="00266A79"/>
    <w:rsid w:val="00267F8F"/>
    <w:rsid w:val="00272F28"/>
    <w:rsid w:val="002755E8"/>
    <w:rsid w:val="00275752"/>
    <w:rsid w:val="0027625B"/>
    <w:rsid w:val="00276FCE"/>
    <w:rsid w:val="0028152D"/>
    <w:rsid w:val="00282147"/>
    <w:rsid w:val="00283072"/>
    <w:rsid w:val="0028312D"/>
    <w:rsid w:val="00283D43"/>
    <w:rsid w:val="002849BB"/>
    <w:rsid w:val="00285A4C"/>
    <w:rsid w:val="00285D57"/>
    <w:rsid w:val="00286E5E"/>
    <w:rsid w:val="00287ED3"/>
    <w:rsid w:val="00290883"/>
    <w:rsid w:val="002937EC"/>
    <w:rsid w:val="00293ACE"/>
    <w:rsid w:val="00293CA3"/>
    <w:rsid w:val="00294C0E"/>
    <w:rsid w:val="00295BEC"/>
    <w:rsid w:val="00296971"/>
    <w:rsid w:val="002975C5"/>
    <w:rsid w:val="002976E3"/>
    <w:rsid w:val="002A1772"/>
    <w:rsid w:val="002A1896"/>
    <w:rsid w:val="002A1B00"/>
    <w:rsid w:val="002A21FB"/>
    <w:rsid w:val="002A2243"/>
    <w:rsid w:val="002A3816"/>
    <w:rsid w:val="002A4214"/>
    <w:rsid w:val="002A5270"/>
    <w:rsid w:val="002A5FB8"/>
    <w:rsid w:val="002A6EE8"/>
    <w:rsid w:val="002A72CD"/>
    <w:rsid w:val="002B00BA"/>
    <w:rsid w:val="002B0787"/>
    <w:rsid w:val="002B0D2E"/>
    <w:rsid w:val="002B2722"/>
    <w:rsid w:val="002B2B11"/>
    <w:rsid w:val="002B3407"/>
    <w:rsid w:val="002B426A"/>
    <w:rsid w:val="002B4608"/>
    <w:rsid w:val="002B64CD"/>
    <w:rsid w:val="002B6EBB"/>
    <w:rsid w:val="002C0FEE"/>
    <w:rsid w:val="002C155B"/>
    <w:rsid w:val="002C2383"/>
    <w:rsid w:val="002C2456"/>
    <w:rsid w:val="002C2E20"/>
    <w:rsid w:val="002C2FA8"/>
    <w:rsid w:val="002C509E"/>
    <w:rsid w:val="002C5143"/>
    <w:rsid w:val="002C6442"/>
    <w:rsid w:val="002C6475"/>
    <w:rsid w:val="002C67C8"/>
    <w:rsid w:val="002C6BC5"/>
    <w:rsid w:val="002C7096"/>
    <w:rsid w:val="002D0070"/>
    <w:rsid w:val="002D0165"/>
    <w:rsid w:val="002D0D94"/>
    <w:rsid w:val="002D0FE4"/>
    <w:rsid w:val="002D2354"/>
    <w:rsid w:val="002D3465"/>
    <w:rsid w:val="002D3FC6"/>
    <w:rsid w:val="002D40C3"/>
    <w:rsid w:val="002D4F87"/>
    <w:rsid w:val="002D5930"/>
    <w:rsid w:val="002D59DE"/>
    <w:rsid w:val="002D6732"/>
    <w:rsid w:val="002D73DF"/>
    <w:rsid w:val="002D77E1"/>
    <w:rsid w:val="002D7B42"/>
    <w:rsid w:val="002D7DA9"/>
    <w:rsid w:val="002E1214"/>
    <w:rsid w:val="002E17A7"/>
    <w:rsid w:val="002E19AA"/>
    <w:rsid w:val="002E632B"/>
    <w:rsid w:val="002E6921"/>
    <w:rsid w:val="002F1E56"/>
    <w:rsid w:val="002F23B4"/>
    <w:rsid w:val="002F36CC"/>
    <w:rsid w:val="002F4F6C"/>
    <w:rsid w:val="002F6885"/>
    <w:rsid w:val="002F6ACF"/>
    <w:rsid w:val="002F6FAF"/>
    <w:rsid w:val="002F7B63"/>
    <w:rsid w:val="003002F4"/>
    <w:rsid w:val="00300603"/>
    <w:rsid w:val="0030172A"/>
    <w:rsid w:val="00302387"/>
    <w:rsid w:val="0030418E"/>
    <w:rsid w:val="00306D65"/>
    <w:rsid w:val="003077C3"/>
    <w:rsid w:val="00311830"/>
    <w:rsid w:val="003123EE"/>
    <w:rsid w:val="00312498"/>
    <w:rsid w:val="003126EE"/>
    <w:rsid w:val="0031273F"/>
    <w:rsid w:val="003149FB"/>
    <w:rsid w:val="00315919"/>
    <w:rsid w:val="00315F2C"/>
    <w:rsid w:val="00315FB8"/>
    <w:rsid w:val="00316468"/>
    <w:rsid w:val="003166FE"/>
    <w:rsid w:val="00316A63"/>
    <w:rsid w:val="00320520"/>
    <w:rsid w:val="00321FFD"/>
    <w:rsid w:val="003222BC"/>
    <w:rsid w:val="003243EA"/>
    <w:rsid w:val="00324CBB"/>
    <w:rsid w:val="00327AC0"/>
    <w:rsid w:val="00327E8A"/>
    <w:rsid w:val="00331098"/>
    <w:rsid w:val="00332833"/>
    <w:rsid w:val="00332AA4"/>
    <w:rsid w:val="00335B46"/>
    <w:rsid w:val="00335F63"/>
    <w:rsid w:val="00336613"/>
    <w:rsid w:val="00336CFB"/>
    <w:rsid w:val="00336F1D"/>
    <w:rsid w:val="0034154E"/>
    <w:rsid w:val="00341C6D"/>
    <w:rsid w:val="0034262E"/>
    <w:rsid w:val="00342954"/>
    <w:rsid w:val="003430A5"/>
    <w:rsid w:val="003441B3"/>
    <w:rsid w:val="00345C43"/>
    <w:rsid w:val="0034619B"/>
    <w:rsid w:val="0034707A"/>
    <w:rsid w:val="00351C53"/>
    <w:rsid w:val="00351C93"/>
    <w:rsid w:val="003521CA"/>
    <w:rsid w:val="00352C3B"/>
    <w:rsid w:val="00352F60"/>
    <w:rsid w:val="0035303F"/>
    <w:rsid w:val="00353E51"/>
    <w:rsid w:val="00354207"/>
    <w:rsid w:val="003549F2"/>
    <w:rsid w:val="00354E89"/>
    <w:rsid w:val="00355E92"/>
    <w:rsid w:val="00356041"/>
    <w:rsid w:val="0035609C"/>
    <w:rsid w:val="003576FD"/>
    <w:rsid w:val="00357CD2"/>
    <w:rsid w:val="0036066A"/>
    <w:rsid w:val="00362156"/>
    <w:rsid w:val="00362D7D"/>
    <w:rsid w:val="00364B8E"/>
    <w:rsid w:val="00366197"/>
    <w:rsid w:val="00366BA8"/>
    <w:rsid w:val="00367F99"/>
    <w:rsid w:val="003705F4"/>
    <w:rsid w:val="00371B18"/>
    <w:rsid w:val="00371B47"/>
    <w:rsid w:val="00372204"/>
    <w:rsid w:val="00372708"/>
    <w:rsid w:val="0037285C"/>
    <w:rsid w:val="00373043"/>
    <w:rsid w:val="0037422A"/>
    <w:rsid w:val="00374725"/>
    <w:rsid w:val="003752D6"/>
    <w:rsid w:val="00375DB6"/>
    <w:rsid w:val="00376532"/>
    <w:rsid w:val="00381803"/>
    <w:rsid w:val="0038180D"/>
    <w:rsid w:val="00381811"/>
    <w:rsid w:val="00382202"/>
    <w:rsid w:val="003839F3"/>
    <w:rsid w:val="00384415"/>
    <w:rsid w:val="00384A93"/>
    <w:rsid w:val="00385475"/>
    <w:rsid w:val="003858B9"/>
    <w:rsid w:val="00386483"/>
    <w:rsid w:val="00387B64"/>
    <w:rsid w:val="00387B9A"/>
    <w:rsid w:val="00391455"/>
    <w:rsid w:val="00392DC4"/>
    <w:rsid w:val="003943F6"/>
    <w:rsid w:val="00394849"/>
    <w:rsid w:val="003949A2"/>
    <w:rsid w:val="003956D2"/>
    <w:rsid w:val="00395C7E"/>
    <w:rsid w:val="003A1087"/>
    <w:rsid w:val="003A16A3"/>
    <w:rsid w:val="003A1FF5"/>
    <w:rsid w:val="003A2B0A"/>
    <w:rsid w:val="003A2CFE"/>
    <w:rsid w:val="003A337F"/>
    <w:rsid w:val="003A4221"/>
    <w:rsid w:val="003A6D4A"/>
    <w:rsid w:val="003A7052"/>
    <w:rsid w:val="003A7CC3"/>
    <w:rsid w:val="003B0420"/>
    <w:rsid w:val="003B3999"/>
    <w:rsid w:val="003B650D"/>
    <w:rsid w:val="003C017D"/>
    <w:rsid w:val="003C06F3"/>
    <w:rsid w:val="003C09CB"/>
    <w:rsid w:val="003C15CB"/>
    <w:rsid w:val="003C18AF"/>
    <w:rsid w:val="003C2089"/>
    <w:rsid w:val="003C3241"/>
    <w:rsid w:val="003C42A2"/>
    <w:rsid w:val="003C4941"/>
    <w:rsid w:val="003C4949"/>
    <w:rsid w:val="003C77BD"/>
    <w:rsid w:val="003C796E"/>
    <w:rsid w:val="003D08CA"/>
    <w:rsid w:val="003D240A"/>
    <w:rsid w:val="003D24BA"/>
    <w:rsid w:val="003D2EAF"/>
    <w:rsid w:val="003D5EBD"/>
    <w:rsid w:val="003D5F23"/>
    <w:rsid w:val="003D717C"/>
    <w:rsid w:val="003D75A9"/>
    <w:rsid w:val="003E0307"/>
    <w:rsid w:val="003E1C20"/>
    <w:rsid w:val="003E2A98"/>
    <w:rsid w:val="003E3C9B"/>
    <w:rsid w:val="003E3CC5"/>
    <w:rsid w:val="003E4305"/>
    <w:rsid w:val="003E4555"/>
    <w:rsid w:val="003E4B1A"/>
    <w:rsid w:val="003F093F"/>
    <w:rsid w:val="003F1657"/>
    <w:rsid w:val="003F3F56"/>
    <w:rsid w:val="003F470E"/>
    <w:rsid w:val="003F65C7"/>
    <w:rsid w:val="003F6606"/>
    <w:rsid w:val="003F75D3"/>
    <w:rsid w:val="003F7D85"/>
    <w:rsid w:val="004015D7"/>
    <w:rsid w:val="0040305D"/>
    <w:rsid w:val="004034D1"/>
    <w:rsid w:val="00403FF1"/>
    <w:rsid w:val="0040729B"/>
    <w:rsid w:val="004113CC"/>
    <w:rsid w:val="00411A7B"/>
    <w:rsid w:val="00413936"/>
    <w:rsid w:val="00414A9B"/>
    <w:rsid w:val="004155E5"/>
    <w:rsid w:val="004204AB"/>
    <w:rsid w:val="00421429"/>
    <w:rsid w:val="004220DE"/>
    <w:rsid w:val="00424384"/>
    <w:rsid w:val="004244D5"/>
    <w:rsid w:val="004249B0"/>
    <w:rsid w:val="00424E22"/>
    <w:rsid w:val="004277DF"/>
    <w:rsid w:val="00427EA0"/>
    <w:rsid w:val="004309E9"/>
    <w:rsid w:val="004310EA"/>
    <w:rsid w:val="00431546"/>
    <w:rsid w:val="00431743"/>
    <w:rsid w:val="004326FF"/>
    <w:rsid w:val="00432907"/>
    <w:rsid w:val="00433F93"/>
    <w:rsid w:val="004341C4"/>
    <w:rsid w:val="004342FA"/>
    <w:rsid w:val="00434D7D"/>
    <w:rsid w:val="00435444"/>
    <w:rsid w:val="0043579A"/>
    <w:rsid w:val="00436683"/>
    <w:rsid w:val="0044031C"/>
    <w:rsid w:val="00440B79"/>
    <w:rsid w:val="004421C1"/>
    <w:rsid w:val="00442D76"/>
    <w:rsid w:val="004439EC"/>
    <w:rsid w:val="0044401B"/>
    <w:rsid w:val="004531AE"/>
    <w:rsid w:val="00453730"/>
    <w:rsid w:val="00454CF2"/>
    <w:rsid w:val="00455787"/>
    <w:rsid w:val="00455D60"/>
    <w:rsid w:val="0045711D"/>
    <w:rsid w:val="00460FE4"/>
    <w:rsid w:val="0046237C"/>
    <w:rsid w:val="0046286C"/>
    <w:rsid w:val="00462FDD"/>
    <w:rsid w:val="00465CB5"/>
    <w:rsid w:val="004707F0"/>
    <w:rsid w:val="00470844"/>
    <w:rsid w:val="00470E96"/>
    <w:rsid w:val="00471479"/>
    <w:rsid w:val="00472866"/>
    <w:rsid w:val="00472A2E"/>
    <w:rsid w:val="00474F52"/>
    <w:rsid w:val="004779E6"/>
    <w:rsid w:val="00477CC9"/>
    <w:rsid w:val="00477EE0"/>
    <w:rsid w:val="00480B1C"/>
    <w:rsid w:val="00481253"/>
    <w:rsid w:val="00481B09"/>
    <w:rsid w:val="00481D30"/>
    <w:rsid w:val="00483281"/>
    <w:rsid w:val="00484122"/>
    <w:rsid w:val="004843AD"/>
    <w:rsid w:val="00484F0C"/>
    <w:rsid w:val="00485371"/>
    <w:rsid w:val="00485A20"/>
    <w:rsid w:val="0048721E"/>
    <w:rsid w:val="004875C3"/>
    <w:rsid w:val="004915EF"/>
    <w:rsid w:val="004920EF"/>
    <w:rsid w:val="0049340C"/>
    <w:rsid w:val="0049556E"/>
    <w:rsid w:val="00495FAE"/>
    <w:rsid w:val="004961C8"/>
    <w:rsid w:val="004965B8"/>
    <w:rsid w:val="0049D352"/>
    <w:rsid w:val="004A03EA"/>
    <w:rsid w:val="004A0DAD"/>
    <w:rsid w:val="004A0DB9"/>
    <w:rsid w:val="004A1847"/>
    <w:rsid w:val="004A1EB2"/>
    <w:rsid w:val="004A2376"/>
    <w:rsid w:val="004A29AD"/>
    <w:rsid w:val="004A3B96"/>
    <w:rsid w:val="004A3E79"/>
    <w:rsid w:val="004A5E4F"/>
    <w:rsid w:val="004A6F13"/>
    <w:rsid w:val="004A7801"/>
    <w:rsid w:val="004B1405"/>
    <w:rsid w:val="004B2B40"/>
    <w:rsid w:val="004B470D"/>
    <w:rsid w:val="004B4E6B"/>
    <w:rsid w:val="004B508D"/>
    <w:rsid w:val="004B6A38"/>
    <w:rsid w:val="004B7318"/>
    <w:rsid w:val="004B7854"/>
    <w:rsid w:val="004B7AF9"/>
    <w:rsid w:val="004C1917"/>
    <w:rsid w:val="004C2FD1"/>
    <w:rsid w:val="004C3AF7"/>
    <w:rsid w:val="004C537C"/>
    <w:rsid w:val="004C53A4"/>
    <w:rsid w:val="004C54AA"/>
    <w:rsid w:val="004C5A93"/>
    <w:rsid w:val="004C6A11"/>
    <w:rsid w:val="004C75A7"/>
    <w:rsid w:val="004D0597"/>
    <w:rsid w:val="004D06E3"/>
    <w:rsid w:val="004D08C0"/>
    <w:rsid w:val="004D0C73"/>
    <w:rsid w:val="004D0FE3"/>
    <w:rsid w:val="004D14A5"/>
    <w:rsid w:val="004D2064"/>
    <w:rsid w:val="004D2581"/>
    <w:rsid w:val="004D25BA"/>
    <w:rsid w:val="004D3C71"/>
    <w:rsid w:val="004D413C"/>
    <w:rsid w:val="004D4AD1"/>
    <w:rsid w:val="004D4E3A"/>
    <w:rsid w:val="004D53EF"/>
    <w:rsid w:val="004D63E6"/>
    <w:rsid w:val="004D6D9E"/>
    <w:rsid w:val="004D7A74"/>
    <w:rsid w:val="004E07A6"/>
    <w:rsid w:val="004E1769"/>
    <w:rsid w:val="004E198E"/>
    <w:rsid w:val="004E1C0B"/>
    <w:rsid w:val="004E1D4A"/>
    <w:rsid w:val="004E396A"/>
    <w:rsid w:val="004F061E"/>
    <w:rsid w:val="004F119E"/>
    <w:rsid w:val="004F1472"/>
    <w:rsid w:val="004F2A45"/>
    <w:rsid w:val="004F32DE"/>
    <w:rsid w:val="004F3727"/>
    <w:rsid w:val="004F41E0"/>
    <w:rsid w:val="004F49C4"/>
    <w:rsid w:val="004F5FAA"/>
    <w:rsid w:val="004F646D"/>
    <w:rsid w:val="004F7067"/>
    <w:rsid w:val="00500942"/>
    <w:rsid w:val="0050166A"/>
    <w:rsid w:val="00501FEF"/>
    <w:rsid w:val="005034BA"/>
    <w:rsid w:val="00503D75"/>
    <w:rsid w:val="00503E3F"/>
    <w:rsid w:val="00506E8F"/>
    <w:rsid w:val="00510923"/>
    <w:rsid w:val="005110A7"/>
    <w:rsid w:val="005126E4"/>
    <w:rsid w:val="0051463F"/>
    <w:rsid w:val="00514CB3"/>
    <w:rsid w:val="0051596E"/>
    <w:rsid w:val="00516324"/>
    <w:rsid w:val="00516944"/>
    <w:rsid w:val="00516BD9"/>
    <w:rsid w:val="00516C19"/>
    <w:rsid w:val="00517956"/>
    <w:rsid w:val="005200E9"/>
    <w:rsid w:val="00523245"/>
    <w:rsid w:val="0052495D"/>
    <w:rsid w:val="0052507E"/>
    <w:rsid w:val="005256B5"/>
    <w:rsid w:val="005257A6"/>
    <w:rsid w:val="00526C10"/>
    <w:rsid w:val="00530947"/>
    <w:rsid w:val="00530DAF"/>
    <w:rsid w:val="0053126F"/>
    <w:rsid w:val="00532C4A"/>
    <w:rsid w:val="00534650"/>
    <w:rsid w:val="00536D83"/>
    <w:rsid w:val="00537254"/>
    <w:rsid w:val="00537B1B"/>
    <w:rsid w:val="0054119A"/>
    <w:rsid w:val="00542239"/>
    <w:rsid w:val="00543367"/>
    <w:rsid w:val="00543864"/>
    <w:rsid w:val="00544B6C"/>
    <w:rsid w:val="00544C42"/>
    <w:rsid w:val="005462FE"/>
    <w:rsid w:val="00547159"/>
    <w:rsid w:val="00550AE3"/>
    <w:rsid w:val="00551E38"/>
    <w:rsid w:val="00552EBA"/>
    <w:rsid w:val="0055318D"/>
    <w:rsid w:val="00553D0D"/>
    <w:rsid w:val="005542F3"/>
    <w:rsid w:val="00555A22"/>
    <w:rsid w:val="005565AD"/>
    <w:rsid w:val="00556912"/>
    <w:rsid w:val="00560509"/>
    <w:rsid w:val="005636C8"/>
    <w:rsid w:val="005637A6"/>
    <w:rsid w:val="005653CB"/>
    <w:rsid w:val="005655B7"/>
    <w:rsid w:val="00565A2C"/>
    <w:rsid w:val="00565F73"/>
    <w:rsid w:val="00566086"/>
    <w:rsid w:val="005660B6"/>
    <w:rsid w:val="00566217"/>
    <w:rsid w:val="005705DD"/>
    <w:rsid w:val="00570E55"/>
    <w:rsid w:val="00571A26"/>
    <w:rsid w:val="00571BBF"/>
    <w:rsid w:val="00574980"/>
    <w:rsid w:val="0057629E"/>
    <w:rsid w:val="005763A4"/>
    <w:rsid w:val="00577EF5"/>
    <w:rsid w:val="005805FD"/>
    <w:rsid w:val="00580D96"/>
    <w:rsid w:val="0058325E"/>
    <w:rsid w:val="005845DF"/>
    <w:rsid w:val="00584A7C"/>
    <w:rsid w:val="00586FA8"/>
    <w:rsid w:val="00590C9C"/>
    <w:rsid w:val="00591220"/>
    <w:rsid w:val="00593A3B"/>
    <w:rsid w:val="00594B20"/>
    <w:rsid w:val="0059671A"/>
    <w:rsid w:val="00596D43"/>
    <w:rsid w:val="005A08E7"/>
    <w:rsid w:val="005A1322"/>
    <w:rsid w:val="005A209D"/>
    <w:rsid w:val="005A239F"/>
    <w:rsid w:val="005A27AF"/>
    <w:rsid w:val="005A3D82"/>
    <w:rsid w:val="005A3FBC"/>
    <w:rsid w:val="005A5E5C"/>
    <w:rsid w:val="005A67E2"/>
    <w:rsid w:val="005A70FD"/>
    <w:rsid w:val="005B0915"/>
    <w:rsid w:val="005B0FF1"/>
    <w:rsid w:val="005B18BB"/>
    <w:rsid w:val="005B2082"/>
    <w:rsid w:val="005B4EDE"/>
    <w:rsid w:val="005B57B3"/>
    <w:rsid w:val="005B7232"/>
    <w:rsid w:val="005B7889"/>
    <w:rsid w:val="005B7954"/>
    <w:rsid w:val="005C03DB"/>
    <w:rsid w:val="005C0B24"/>
    <w:rsid w:val="005C2101"/>
    <w:rsid w:val="005C23DF"/>
    <w:rsid w:val="005C241A"/>
    <w:rsid w:val="005C2A51"/>
    <w:rsid w:val="005D0931"/>
    <w:rsid w:val="005D15C2"/>
    <w:rsid w:val="005D20E8"/>
    <w:rsid w:val="005D263A"/>
    <w:rsid w:val="005D4062"/>
    <w:rsid w:val="005D42B3"/>
    <w:rsid w:val="005D589B"/>
    <w:rsid w:val="005D5EC7"/>
    <w:rsid w:val="005D6803"/>
    <w:rsid w:val="005E2037"/>
    <w:rsid w:val="005E5BC5"/>
    <w:rsid w:val="005E5CAB"/>
    <w:rsid w:val="005E70A3"/>
    <w:rsid w:val="005F0DEE"/>
    <w:rsid w:val="005F37AA"/>
    <w:rsid w:val="005F5810"/>
    <w:rsid w:val="005F674A"/>
    <w:rsid w:val="005F7440"/>
    <w:rsid w:val="005F7BD9"/>
    <w:rsid w:val="00600AA9"/>
    <w:rsid w:val="00601719"/>
    <w:rsid w:val="00602B73"/>
    <w:rsid w:val="006040F2"/>
    <w:rsid w:val="00604CA7"/>
    <w:rsid w:val="006059B0"/>
    <w:rsid w:val="00606EF2"/>
    <w:rsid w:val="00607223"/>
    <w:rsid w:val="00607856"/>
    <w:rsid w:val="00607AA2"/>
    <w:rsid w:val="00610CD6"/>
    <w:rsid w:val="0061166A"/>
    <w:rsid w:val="00615DED"/>
    <w:rsid w:val="00616733"/>
    <w:rsid w:val="006169BD"/>
    <w:rsid w:val="00617777"/>
    <w:rsid w:val="006211B7"/>
    <w:rsid w:val="006235A2"/>
    <w:rsid w:val="00624548"/>
    <w:rsid w:val="00624AA1"/>
    <w:rsid w:val="00624BB1"/>
    <w:rsid w:val="00624EE2"/>
    <w:rsid w:val="0062553C"/>
    <w:rsid w:val="006262E4"/>
    <w:rsid w:val="00627323"/>
    <w:rsid w:val="006275D1"/>
    <w:rsid w:val="00630445"/>
    <w:rsid w:val="00630DC6"/>
    <w:rsid w:val="006344B0"/>
    <w:rsid w:val="00634526"/>
    <w:rsid w:val="0063485E"/>
    <w:rsid w:val="00636E5F"/>
    <w:rsid w:val="00640BA8"/>
    <w:rsid w:val="00640C4B"/>
    <w:rsid w:val="00641540"/>
    <w:rsid w:val="00641FA1"/>
    <w:rsid w:val="0064202B"/>
    <w:rsid w:val="006433D4"/>
    <w:rsid w:val="006445CB"/>
    <w:rsid w:val="00644845"/>
    <w:rsid w:val="0064744D"/>
    <w:rsid w:val="0065003D"/>
    <w:rsid w:val="00650057"/>
    <w:rsid w:val="006507B8"/>
    <w:rsid w:val="006517AB"/>
    <w:rsid w:val="00652B18"/>
    <w:rsid w:val="0066090B"/>
    <w:rsid w:val="00661CF7"/>
    <w:rsid w:val="0066213E"/>
    <w:rsid w:val="00662174"/>
    <w:rsid w:val="00662D00"/>
    <w:rsid w:val="006631D9"/>
    <w:rsid w:val="00663D6C"/>
    <w:rsid w:val="0066766D"/>
    <w:rsid w:val="006725C9"/>
    <w:rsid w:val="00673B83"/>
    <w:rsid w:val="00675278"/>
    <w:rsid w:val="006757E3"/>
    <w:rsid w:val="00677097"/>
    <w:rsid w:val="00677BCF"/>
    <w:rsid w:val="00677DC3"/>
    <w:rsid w:val="00680361"/>
    <w:rsid w:val="00680DA9"/>
    <w:rsid w:val="00681843"/>
    <w:rsid w:val="006826EC"/>
    <w:rsid w:val="00682E3E"/>
    <w:rsid w:val="006833FB"/>
    <w:rsid w:val="00685548"/>
    <w:rsid w:val="00686033"/>
    <w:rsid w:val="006860D6"/>
    <w:rsid w:val="0068638A"/>
    <w:rsid w:val="006866E5"/>
    <w:rsid w:val="0068749E"/>
    <w:rsid w:val="006876BC"/>
    <w:rsid w:val="00687CFE"/>
    <w:rsid w:val="0069160B"/>
    <w:rsid w:val="00691893"/>
    <w:rsid w:val="006947E0"/>
    <w:rsid w:val="006948DF"/>
    <w:rsid w:val="00694E8C"/>
    <w:rsid w:val="0069580D"/>
    <w:rsid w:val="00696665"/>
    <w:rsid w:val="006A0683"/>
    <w:rsid w:val="006A08AD"/>
    <w:rsid w:val="006A0BD8"/>
    <w:rsid w:val="006A274A"/>
    <w:rsid w:val="006A2F7C"/>
    <w:rsid w:val="006A5CD8"/>
    <w:rsid w:val="006A7655"/>
    <w:rsid w:val="006B1A83"/>
    <w:rsid w:val="006B3815"/>
    <w:rsid w:val="006B4470"/>
    <w:rsid w:val="006B5180"/>
    <w:rsid w:val="006B571A"/>
    <w:rsid w:val="006B5D13"/>
    <w:rsid w:val="006B5FD7"/>
    <w:rsid w:val="006B7359"/>
    <w:rsid w:val="006C0149"/>
    <w:rsid w:val="006C3142"/>
    <w:rsid w:val="006C3A90"/>
    <w:rsid w:val="006C4C4D"/>
    <w:rsid w:val="006C681B"/>
    <w:rsid w:val="006C7654"/>
    <w:rsid w:val="006D1CA9"/>
    <w:rsid w:val="006D3BA0"/>
    <w:rsid w:val="006D42C9"/>
    <w:rsid w:val="006D68E0"/>
    <w:rsid w:val="006D7EA3"/>
    <w:rsid w:val="006E0254"/>
    <w:rsid w:val="006E154D"/>
    <w:rsid w:val="006E16CE"/>
    <w:rsid w:val="006E3994"/>
    <w:rsid w:val="006E49EB"/>
    <w:rsid w:val="006E4C7F"/>
    <w:rsid w:val="006E723C"/>
    <w:rsid w:val="006E7407"/>
    <w:rsid w:val="006E7A2C"/>
    <w:rsid w:val="006F09B3"/>
    <w:rsid w:val="006F0A91"/>
    <w:rsid w:val="006F25C5"/>
    <w:rsid w:val="006F4098"/>
    <w:rsid w:val="006F41DB"/>
    <w:rsid w:val="006F54DE"/>
    <w:rsid w:val="006F5A3C"/>
    <w:rsid w:val="0070076D"/>
    <w:rsid w:val="0070084C"/>
    <w:rsid w:val="007010AD"/>
    <w:rsid w:val="00704CD2"/>
    <w:rsid w:val="00704E94"/>
    <w:rsid w:val="007069D2"/>
    <w:rsid w:val="00706F42"/>
    <w:rsid w:val="007104F6"/>
    <w:rsid w:val="007120FB"/>
    <w:rsid w:val="007123B3"/>
    <w:rsid w:val="007128B8"/>
    <w:rsid w:val="007132BA"/>
    <w:rsid w:val="007133FF"/>
    <w:rsid w:val="00714F1F"/>
    <w:rsid w:val="00715EFC"/>
    <w:rsid w:val="00716A2F"/>
    <w:rsid w:val="00716C6F"/>
    <w:rsid w:val="00717BBB"/>
    <w:rsid w:val="00720841"/>
    <w:rsid w:val="00720F4D"/>
    <w:rsid w:val="007222F3"/>
    <w:rsid w:val="00722FE3"/>
    <w:rsid w:val="00723144"/>
    <w:rsid w:val="007236F9"/>
    <w:rsid w:val="00724CCE"/>
    <w:rsid w:val="007258A6"/>
    <w:rsid w:val="007266E9"/>
    <w:rsid w:val="00726A97"/>
    <w:rsid w:val="007273E5"/>
    <w:rsid w:val="00730B93"/>
    <w:rsid w:val="00732171"/>
    <w:rsid w:val="007327FB"/>
    <w:rsid w:val="00733B39"/>
    <w:rsid w:val="007349FD"/>
    <w:rsid w:val="007357D3"/>
    <w:rsid w:val="00735C6A"/>
    <w:rsid w:val="00737D20"/>
    <w:rsid w:val="00737ECE"/>
    <w:rsid w:val="00740C97"/>
    <w:rsid w:val="007417E6"/>
    <w:rsid w:val="0074185D"/>
    <w:rsid w:val="00741AD2"/>
    <w:rsid w:val="00742463"/>
    <w:rsid w:val="007425E5"/>
    <w:rsid w:val="007429C9"/>
    <w:rsid w:val="0074364F"/>
    <w:rsid w:val="00743D26"/>
    <w:rsid w:val="00744078"/>
    <w:rsid w:val="0074500A"/>
    <w:rsid w:val="0074592E"/>
    <w:rsid w:val="007472AA"/>
    <w:rsid w:val="00750017"/>
    <w:rsid w:val="00754D6A"/>
    <w:rsid w:val="0075598D"/>
    <w:rsid w:val="00756410"/>
    <w:rsid w:val="007569D7"/>
    <w:rsid w:val="00760961"/>
    <w:rsid w:val="00763879"/>
    <w:rsid w:val="0076517C"/>
    <w:rsid w:val="00765371"/>
    <w:rsid w:val="007656E1"/>
    <w:rsid w:val="007658F1"/>
    <w:rsid w:val="00765E22"/>
    <w:rsid w:val="007722FD"/>
    <w:rsid w:val="0077341F"/>
    <w:rsid w:val="007767D7"/>
    <w:rsid w:val="00776CDB"/>
    <w:rsid w:val="00777EFC"/>
    <w:rsid w:val="007818E8"/>
    <w:rsid w:val="00782C7B"/>
    <w:rsid w:val="007834D5"/>
    <w:rsid w:val="00783E32"/>
    <w:rsid w:val="00784D21"/>
    <w:rsid w:val="00785353"/>
    <w:rsid w:val="00787546"/>
    <w:rsid w:val="00791126"/>
    <w:rsid w:val="00791836"/>
    <w:rsid w:val="007923DF"/>
    <w:rsid w:val="00793348"/>
    <w:rsid w:val="00794227"/>
    <w:rsid w:val="007943D0"/>
    <w:rsid w:val="007958FF"/>
    <w:rsid w:val="007961F8"/>
    <w:rsid w:val="007966AE"/>
    <w:rsid w:val="00796C31"/>
    <w:rsid w:val="00796DA0"/>
    <w:rsid w:val="00797519"/>
    <w:rsid w:val="00797A68"/>
    <w:rsid w:val="007A2127"/>
    <w:rsid w:val="007A27BE"/>
    <w:rsid w:val="007A362C"/>
    <w:rsid w:val="007A363D"/>
    <w:rsid w:val="007A3D49"/>
    <w:rsid w:val="007A4931"/>
    <w:rsid w:val="007A6FAE"/>
    <w:rsid w:val="007A781D"/>
    <w:rsid w:val="007B0E57"/>
    <w:rsid w:val="007B12A3"/>
    <w:rsid w:val="007B267B"/>
    <w:rsid w:val="007B3BD2"/>
    <w:rsid w:val="007B46E5"/>
    <w:rsid w:val="007B5249"/>
    <w:rsid w:val="007B61A9"/>
    <w:rsid w:val="007B7590"/>
    <w:rsid w:val="007C0DCB"/>
    <w:rsid w:val="007C19A9"/>
    <w:rsid w:val="007C7911"/>
    <w:rsid w:val="007D074A"/>
    <w:rsid w:val="007D18F4"/>
    <w:rsid w:val="007D2458"/>
    <w:rsid w:val="007D3EB9"/>
    <w:rsid w:val="007D63B6"/>
    <w:rsid w:val="007D66F6"/>
    <w:rsid w:val="007D7F79"/>
    <w:rsid w:val="007E082F"/>
    <w:rsid w:val="007E362B"/>
    <w:rsid w:val="007E40A5"/>
    <w:rsid w:val="007E4D18"/>
    <w:rsid w:val="007E6632"/>
    <w:rsid w:val="007E79A4"/>
    <w:rsid w:val="007F148F"/>
    <w:rsid w:val="007F4198"/>
    <w:rsid w:val="007F49A9"/>
    <w:rsid w:val="007F5D0C"/>
    <w:rsid w:val="007F796F"/>
    <w:rsid w:val="00800000"/>
    <w:rsid w:val="008014F0"/>
    <w:rsid w:val="00801911"/>
    <w:rsid w:val="00801D74"/>
    <w:rsid w:val="008041E9"/>
    <w:rsid w:val="00806501"/>
    <w:rsid w:val="0081084B"/>
    <w:rsid w:val="0081087E"/>
    <w:rsid w:val="00810897"/>
    <w:rsid w:val="0081173A"/>
    <w:rsid w:val="00813390"/>
    <w:rsid w:val="008134C0"/>
    <w:rsid w:val="00813AC0"/>
    <w:rsid w:val="0081447B"/>
    <w:rsid w:val="00814809"/>
    <w:rsid w:val="00816F19"/>
    <w:rsid w:val="0082065A"/>
    <w:rsid w:val="00821FEE"/>
    <w:rsid w:val="00822C1E"/>
    <w:rsid w:val="008231CE"/>
    <w:rsid w:val="00823964"/>
    <w:rsid w:val="008261A4"/>
    <w:rsid w:val="00827074"/>
    <w:rsid w:val="00827535"/>
    <w:rsid w:val="00830B3B"/>
    <w:rsid w:val="00832753"/>
    <w:rsid w:val="0083473E"/>
    <w:rsid w:val="008347AA"/>
    <w:rsid w:val="008348B3"/>
    <w:rsid w:val="00834AA3"/>
    <w:rsid w:val="00834E97"/>
    <w:rsid w:val="00835F0A"/>
    <w:rsid w:val="00836063"/>
    <w:rsid w:val="00836BE9"/>
    <w:rsid w:val="00836C41"/>
    <w:rsid w:val="00836CAF"/>
    <w:rsid w:val="00837986"/>
    <w:rsid w:val="00841FB7"/>
    <w:rsid w:val="00844326"/>
    <w:rsid w:val="008457C7"/>
    <w:rsid w:val="00845DD5"/>
    <w:rsid w:val="00846880"/>
    <w:rsid w:val="008468D6"/>
    <w:rsid w:val="0085117A"/>
    <w:rsid w:val="008517DA"/>
    <w:rsid w:val="00851B27"/>
    <w:rsid w:val="00854BAD"/>
    <w:rsid w:val="008551D7"/>
    <w:rsid w:val="00855AED"/>
    <w:rsid w:val="00856212"/>
    <w:rsid w:val="00860532"/>
    <w:rsid w:val="00861F58"/>
    <w:rsid w:val="008623CA"/>
    <w:rsid w:val="008626BE"/>
    <w:rsid w:val="00863B55"/>
    <w:rsid w:val="00864769"/>
    <w:rsid w:val="008657D5"/>
    <w:rsid w:val="008665C6"/>
    <w:rsid w:val="0086689D"/>
    <w:rsid w:val="00866BA8"/>
    <w:rsid w:val="00866F7B"/>
    <w:rsid w:val="0087011C"/>
    <w:rsid w:val="008702DA"/>
    <w:rsid w:val="00870D2E"/>
    <w:rsid w:val="008717D9"/>
    <w:rsid w:val="00874724"/>
    <w:rsid w:val="00876375"/>
    <w:rsid w:val="00876433"/>
    <w:rsid w:val="008764BA"/>
    <w:rsid w:val="00876545"/>
    <w:rsid w:val="00881514"/>
    <w:rsid w:val="008816AA"/>
    <w:rsid w:val="008816B6"/>
    <w:rsid w:val="00881BF1"/>
    <w:rsid w:val="0088433E"/>
    <w:rsid w:val="00884FEF"/>
    <w:rsid w:val="00886039"/>
    <w:rsid w:val="00886BB0"/>
    <w:rsid w:val="00887498"/>
    <w:rsid w:val="00890FC9"/>
    <w:rsid w:val="0089153D"/>
    <w:rsid w:val="00891CC5"/>
    <w:rsid w:val="00896667"/>
    <w:rsid w:val="00896B3A"/>
    <w:rsid w:val="00896BC5"/>
    <w:rsid w:val="00897C6D"/>
    <w:rsid w:val="008A174C"/>
    <w:rsid w:val="008A1856"/>
    <w:rsid w:val="008A2569"/>
    <w:rsid w:val="008A39CB"/>
    <w:rsid w:val="008A57B1"/>
    <w:rsid w:val="008A688B"/>
    <w:rsid w:val="008A7951"/>
    <w:rsid w:val="008B0FCC"/>
    <w:rsid w:val="008B1202"/>
    <w:rsid w:val="008B16BE"/>
    <w:rsid w:val="008B1EA0"/>
    <w:rsid w:val="008B201A"/>
    <w:rsid w:val="008B28EB"/>
    <w:rsid w:val="008B3DBB"/>
    <w:rsid w:val="008B3FD3"/>
    <w:rsid w:val="008B4CC5"/>
    <w:rsid w:val="008B66AB"/>
    <w:rsid w:val="008B74E8"/>
    <w:rsid w:val="008B7505"/>
    <w:rsid w:val="008B7C92"/>
    <w:rsid w:val="008C0295"/>
    <w:rsid w:val="008C0B6C"/>
    <w:rsid w:val="008C0E4F"/>
    <w:rsid w:val="008C138E"/>
    <w:rsid w:val="008C1405"/>
    <w:rsid w:val="008C21D1"/>
    <w:rsid w:val="008C2628"/>
    <w:rsid w:val="008C2B61"/>
    <w:rsid w:val="008C2CE3"/>
    <w:rsid w:val="008C3BF3"/>
    <w:rsid w:val="008C58F0"/>
    <w:rsid w:val="008C6066"/>
    <w:rsid w:val="008C60E2"/>
    <w:rsid w:val="008C61BF"/>
    <w:rsid w:val="008C6327"/>
    <w:rsid w:val="008C674D"/>
    <w:rsid w:val="008C799C"/>
    <w:rsid w:val="008D0CDA"/>
    <w:rsid w:val="008D20EF"/>
    <w:rsid w:val="008D2B1C"/>
    <w:rsid w:val="008D3194"/>
    <w:rsid w:val="008D369F"/>
    <w:rsid w:val="008D3E8F"/>
    <w:rsid w:val="008D48C3"/>
    <w:rsid w:val="008D58EB"/>
    <w:rsid w:val="008D5F9E"/>
    <w:rsid w:val="008D7FC5"/>
    <w:rsid w:val="008E4A72"/>
    <w:rsid w:val="008E4E1D"/>
    <w:rsid w:val="008E5590"/>
    <w:rsid w:val="008E59C2"/>
    <w:rsid w:val="008E759E"/>
    <w:rsid w:val="008E76AF"/>
    <w:rsid w:val="008E7F50"/>
    <w:rsid w:val="008E7FB9"/>
    <w:rsid w:val="008F00F2"/>
    <w:rsid w:val="008F0F2D"/>
    <w:rsid w:val="008F1C27"/>
    <w:rsid w:val="008F21DF"/>
    <w:rsid w:val="008F3AD2"/>
    <w:rsid w:val="008F4C81"/>
    <w:rsid w:val="008F6230"/>
    <w:rsid w:val="008F696B"/>
    <w:rsid w:val="00900CF4"/>
    <w:rsid w:val="00900E99"/>
    <w:rsid w:val="00901854"/>
    <w:rsid w:val="0090188E"/>
    <w:rsid w:val="00901C82"/>
    <w:rsid w:val="00901F86"/>
    <w:rsid w:val="00902777"/>
    <w:rsid w:val="009046C2"/>
    <w:rsid w:val="0090470C"/>
    <w:rsid w:val="00904935"/>
    <w:rsid w:val="00905560"/>
    <w:rsid w:val="0090607C"/>
    <w:rsid w:val="0090797C"/>
    <w:rsid w:val="009117CF"/>
    <w:rsid w:val="009120C3"/>
    <w:rsid w:val="009131B8"/>
    <w:rsid w:val="00916011"/>
    <w:rsid w:val="00916147"/>
    <w:rsid w:val="00916636"/>
    <w:rsid w:val="00916A8D"/>
    <w:rsid w:val="009170E2"/>
    <w:rsid w:val="00917EBE"/>
    <w:rsid w:val="0092027A"/>
    <w:rsid w:val="00922765"/>
    <w:rsid w:val="00924B78"/>
    <w:rsid w:val="00926A8B"/>
    <w:rsid w:val="00927E95"/>
    <w:rsid w:val="00931856"/>
    <w:rsid w:val="00934921"/>
    <w:rsid w:val="00934B01"/>
    <w:rsid w:val="0093664D"/>
    <w:rsid w:val="00936FA7"/>
    <w:rsid w:val="00937E3D"/>
    <w:rsid w:val="0094024F"/>
    <w:rsid w:val="00940302"/>
    <w:rsid w:val="00941772"/>
    <w:rsid w:val="009423AD"/>
    <w:rsid w:val="00942776"/>
    <w:rsid w:val="0094417A"/>
    <w:rsid w:val="00944394"/>
    <w:rsid w:val="00944CDB"/>
    <w:rsid w:val="0094503C"/>
    <w:rsid w:val="00945772"/>
    <w:rsid w:val="00946C13"/>
    <w:rsid w:val="0094741E"/>
    <w:rsid w:val="00953C89"/>
    <w:rsid w:val="00953E3A"/>
    <w:rsid w:val="00954FD5"/>
    <w:rsid w:val="009567F9"/>
    <w:rsid w:val="00956BFE"/>
    <w:rsid w:val="00956FA6"/>
    <w:rsid w:val="00957377"/>
    <w:rsid w:val="00960E16"/>
    <w:rsid w:val="0096190D"/>
    <w:rsid w:val="00962A89"/>
    <w:rsid w:val="00964071"/>
    <w:rsid w:val="00964218"/>
    <w:rsid w:val="009645C9"/>
    <w:rsid w:val="00964C15"/>
    <w:rsid w:val="009657E3"/>
    <w:rsid w:val="00965C05"/>
    <w:rsid w:val="00966FFE"/>
    <w:rsid w:val="0096720C"/>
    <w:rsid w:val="00967A9A"/>
    <w:rsid w:val="00967BC5"/>
    <w:rsid w:val="009707FE"/>
    <w:rsid w:val="00971CAF"/>
    <w:rsid w:val="00972B7E"/>
    <w:rsid w:val="0097344B"/>
    <w:rsid w:val="00973B00"/>
    <w:rsid w:val="00973B9B"/>
    <w:rsid w:val="009740AE"/>
    <w:rsid w:val="00974A76"/>
    <w:rsid w:val="009755E8"/>
    <w:rsid w:val="009777C2"/>
    <w:rsid w:val="009778E4"/>
    <w:rsid w:val="00977EF0"/>
    <w:rsid w:val="00980804"/>
    <w:rsid w:val="00980FD7"/>
    <w:rsid w:val="00982127"/>
    <w:rsid w:val="00983F45"/>
    <w:rsid w:val="009840FB"/>
    <w:rsid w:val="00984FF0"/>
    <w:rsid w:val="00985D8B"/>
    <w:rsid w:val="00987014"/>
    <w:rsid w:val="00990964"/>
    <w:rsid w:val="00991AC4"/>
    <w:rsid w:val="00991C84"/>
    <w:rsid w:val="00992861"/>
    <w:rsid w:val="00994052"/>
    <w:rsid w:val="009957FC"/>
    <w:rsid w:val="00995C64"/>
    <w:rsid w:val="00996525"/>
    <w:rsid w:val="00996AE6"/>
    <w:rsid w:val="0099712D"/>
    <w:rsid w:val="00997498"/>
    <w:rsid w:val="009974F0"/>
    <w:rsid w:val="00997D90"/>
    <w:rsid w:val="009A13D7"/>
    <w:rsid w:val="009A177B"/>
    <w:rsid w:val="009A1891"/>
    <w:rsid w:val="009A2111"/>
    <w:rsid w:val="009A25F9"/>
    <w:rsid w:val="009A36DC"/>
    <w:rsid w:val="009A48C3"/>
    <w:rsid w:val="009A59C9"/>
    <w:rsid w:val="009A5FAF"/>
    <w:rsid w:val="009A6412"/>
    <w:rsid w:val="009A68D3"/>
    <w:rsid w:val="009B0AAA"/>
    <w:rsid w:val="009B3AA4"/>
    <w:rsid w:val="009B3B70"/>
    <w:rsid w:val="009B3F7A"/>
    <w:rsid w:val="009B4C59"/>
    <w:rsid w:val="009B4CE5"/>
    <w:rsid w:val="009B649D"/>
    <w:rsid w:val="009C2D3B"/>
    <w:rsid w:val="009C3DC3"/>
    <w:rsid w:val="009C4B2D"/>
    <w:rsid w:val="009C73FA"/>
    <w:rsid w:val="009D0EF8"/>
    <w:rsid w:val="009D31BC"/>
    <w:rsid w:val="009D3428"/>
    <w:rsid w:val="009D3722"/>
    <w:rsid w:val="009D3B9A"/>
    <w:rsid w:val="009D3E1A"/>
    <w:rsid w:val="009D4013"/>
    <w:rsid w:val="009D426A"/>
    <w:rsid w:val="009D443D"/>
    <w:rsid w:val="009D5D64"/>
    <w:rsid w:val="009D6496"/>
    <w:rsid w:val="009D6ADD"/>
    <w:rsid w:val="009D7638"/>
    <w:rsid w:val="009E0D17"/>
    <w:rsid w:val="009E174C"/>
    <w:rsid w:val="009E38FE"/>
    <w:rsid w:val="009E48CC"/>
    <w:rsid w:val="009E6083"/>
    <w:rsid w:val="009F0D93"/>
    <w:rsid w:val="009F1AC1"/>
    <w:rsid w:val="009F2021"/>
    <w:rsid w:val="009F33B8"/>
    <w:rsid w:val="009F4C0F"/>
    <w:rsid w:val="009F58AB"/>
    <w:rsid w:val="009F681A"/>
    <w:rsid w:val="009F74CD"/>
    <w:rsid w:val="00A010F3"/>
    <w:rsid w:val="00A01E8D"/>
    <w:rsid w:val="00A02DE6"/>
    <w:rsid w:val="00A041BD"/>
    <w:rsid w:val="00A051F9"/>
    <w:rsid w:val="00A0539E"/>
    <w:rsid w:val="00A05958"/>
    <w:rsid w:val="00A05F2A"/>
    <w:rsid w:val="00A06A75"/>
    <w:rsid w:val="00A07076"/>
    <w:rsid w:val="00A106E9"/>
    <w:rsid w:val="00A12D21"/>
    <w:rsid w:val="00A12ECC"/>
    <w:rsid w:val="00A13027"/>
    <w:rsid w:val="00A1317F"/>
    <w:rsid w:val="00A13394"/>
    <w:rsid w:val="00A13C93"/>
    <w:rsid w:val="00A1687A"/>
    <w:rsid w:val="00A17BCA"/>
    <w:rsid w:val="00A20566"/>
    <w:rsid w:val="00A211F5"/>
    <w:rsid w:val="00A2253A"/>
    <w:rsid w:val="00A22686"/>
    <w:rsid w:val="00A22ABE"/>
    <w:rsid w:val="00A231F4"/>
    <w:rsid w:val="00A2321E"/>
    <w:rsid w:val="00A23910"/>
    <w:rsid w:val="00A2428E"/>
    <w:rsid w:val="00A24E39"/>
    <w:rsid w:val="00A25389"/>
    <w:rsid w:val="00A25FA7"/>
    <w:rsid w:val="00A266F6"/>
    <w:rsid w:val="00A269AD"/>
    <w:rsid w:val="00A26C1D"/>
    <w:rsid w:val="00A3006E"/>
    <w:rsid w:val="00A3049F"/>
    <w:rsid w:val="00A31BB2"/>
    <w:rsid w:val="00A35E3B"/>
    <w:rsid w:val="00A36120"/>
    <w:rsid w:val="00A36E58"/>
    <w:rsid w:val="00A37DAA"/>
    <w:rsid w:val="00A41BF4"/>
    <w:rsid w:val="00A42755"/>
    <w:rsid w:val="00A446ED"/>
    <w:rsid w:val="00A44916"/>
    <w:rsid w:val="00A51708"/>
    <w:rsid w:val="00A51E38"/>
    <w:rsid w:val="00A536F3"/>
    <w:rsid w:val="00A53EEB"/>
    <w:rsid w:val="00A54187"/>
    <w:rsid w:val="00A55543"/>
    <w:rsid w:val="00A55F7F"/>
    <w:rsid w:val="00A56495"/>
    <w:rsid w:val="00A5718A"/>
    <w:rsid w:val="00A57248"/>
    <w:rsid w:val="00A573BF"/>
    <w:rsid w:val="00A577CF"/>
    <w:rsid w:val="00A603DE"/>
    <w:rsid w:val="00A608CC"/>
    <w:rsid w:val="00A61713"/>
    <w:rsid w:val="00A6294C"/>
    <w:rsid w:val="00A63EE5"/>
    <w:rsid w:val="00A64149"/>
    <w:rsid w:val="00A64C67"/>
    <w:rsid w:val="00A65E38"/>
    <w:rsid w:val="00A66496"/>
    <w:rsid w:val="00A676B7"/>
    <w:rsid w:val="00A67F69"/>
    <w:rsid w:val="00A706E4"/>
    <w:rsid w:val="00A71410"/>
    <w:rsid w:val="00A71B30"/>
    <w:rsid w:val="00A728E1"/>
    <w:rsid w:val="00A72E15"/>
    <w:rsid w:val="00A73EA8"/>
    <w:rsid w:val="00A77466"/>
    <w:rsid w:val="00A77FA2"/>
    <w:rsid w:val="00A808BE"/>
    <w:rsid w:val="00A83BD3"/>
    <w:rsid w:val="00A8472C"/>
    <w:rsid w:val="00A856C6"/>
    <w:rsid w:val="00A87ECF"/>
    <w:rsid w:val="00A90F22"/>
    <w:rsid w:val="00A911D3"/>
    <w:rsid w:val="00A922B3"/>
    <w:rsid w:val="00A93D69"/>
    <w:rsid w:val="00A97A8F"/>
    <w:rsid w:val="00AA03D5"/>
    <w:rsid w:val="00AA0C06"/>
    <w:rsid w:val="00AA2068"/>
    <w:rsid w:val="00AA231E"/>
    <w:rsid w:val="00AA23EE"/>
    <w:rsid w:val="00AA2BB6"/>
    <w:rsid w:val="00AA4702"/>
    <w:rsid w:val="00AA637D"/>
    <w:rsid w:val="00AA7BC6"/>
    <w:rsid w:val="00AB1293"/>
    <w:rsid w:val="00AB21E7"/>
    <w:rsid w:val="00AB23BC"/>
    <w:rsid w:val="00AB32A3"/>
    <w:rsid w:val="00AB3A2D"/>
    <w:rsid w:val="00AB3D0E"/>
    <w:rsid w:val="00AB4310"/>
    <w:rsid w:val="00AB4B60"/>
    <w:rsid w:val="00AB4F6A"/>
    <w:rsid w:val="00AB51EE"/>
    <w:rsid w:val="00AB54EC"/>
    <w:rsid w:val="00AB608B"/>
    <w:rsid w:val="00AB6996"/>
    <w:rsid w:val="00AB7A9C"/>
    <w:rsid w:val="00AC0E10"/>
    <w:rsid w:val="00AC3152"/>
    <w:rsid w:val="00AC3391"/>
    <w:rsid w:val="00AC376F"/>
    <w:rsid w:val="00AC3A1A"/>
    <w:rsid w:val="00AC40EC"/>
    <w:rsid w:val="00AC44F4"/>
    <w:rsid w:val="00AC62BE"/>
    <w:rsid w:val="00AC7239"/>
    <w:rsid w:val="00AC7642"/>
    <w:rsid w:val="00AC7746"/>
    <w:rsid w:val="00AC77D5"/>
    <w:rsid w:val="00AC7F88"/>
    <w:rsid w:val="00AD1534"/>
    <w:rsid w:val="00AD1D03"/>
    <w:rsid w:val="00AD25D8"/>
    <w:rsid w:val="00AD3707"/>
    <w:rsid w:val="00AD379E"/>
    <w:rsid w:val="00AD396F"/>
    <w:rsid w:val="00AD3E6C"/>
    <w:rsid w:val="00AD57E5"/>
    <w:rsid w:val="00AD602C"/>
    <w:rsid w:val="00AD7E25"/>
    <w:rsid w:val="00AE02FF"/>
    <w:rsid w:val="00AE1A99"/>
    <w:rsid w:val="00AE2D3D"/>
    <w:rsid w:val="00AE2E14"/>
    <w:rsid w:val="00AE3121"/>
    <w:rsid w:val="00AE4C9C"/>
    <w:rsid w:val="00AE51E8"/>
    <w:rsid w:val="00AE6485"/>
    <w:rsid w:val="00AE79AC"/>
    <w:rsid w:val="00AE7A1D"/>
    <w:rsid w:val="00AE7B37"/>
    <w:rsid w:val="00AF0116"/>
    <w:rsid w:val="00AF1572"/>
    <w:rsid w:val="00AF2F2C"/>
    <w:rsid w:val="00AF3265"/>
    <w:rsid w:val="00AF6A3C"/>
    <w:rsid w:val="00AF787D"/>
    <w:rsid w:val="00B01CD3"/>
    <w:rsid w:val="00B025AC"/>
    <w:rsid w:val="00B03B91"/>
    <w:rsid w:val="00B03BC4"/>
    <w:rsid w:val="00B0537F"/>
    <w:rsid w:val="00B058CB"/>
    <w:rsid w:val="00B05C28"/>
    <w:rsid w:val="00B0773E"/>
    <w:rsid w:val="00B07E53"/>
    <w:rsid w:val="00B10569"/>
    <w:rsid w:val="00B10CC4"/>
    <w:rsid w:val="00B1171C"/>
    <w:rsid w:val="00B1208F"/>
    <w:rsid w:val="00B1527F"/>
    <w:rsid w:val="00B228D3"/>
    <w:rsid w:val="00B23A5A"/>
    <w:rsid w:val="00B24D75"/>
    <w:rsid w:val="00B25437"/>
    <w:rsid w:val="00B276CC"/>
    <w:rsid w:val="00B307FA"/>
    <w:rsid w:val="00B3266B"/>
    <w:rsid w:val="00B328E2"/>
    <w:rsid w:val="00B34269"/>
    <w:rsid w:val="00B34D0C"/>
    <w:rsid w:val="00B378F8"/>
    <w:rsid w:val="00B40112"/>
    <w:rsid w:val="00B417FC"/>
    <w:rsid w:val="00B421E0"/>
    <w:rsid w:val="00B45739"/>
    <w:rsid w:val="00B46F57"/>
    <w:rsid w:val="00B47AE0"/>
    <w:rsid w:val="00B507B9"/>
    <w:rsid w:val="00B509AE"/>
    <w:rsid w:val="00B52D9E"/>
    <w:rsid w:val="00B52DD8"/>
    <w:rsid w:val="00B538E9"/>
    <w:rsid w:val="00B56321"/>
    <w:rsid w:val="00B56A2F"/>
    <w:rsid w:val="00B57F10"/>
    <w:rsid w:val="00B601A5"/>
    <w:rsid w:val="00B60DEF"/>
    <w:rsid w:val="00B61159"/>
    <w:rsid w:val="00B62A76"/>
    <w:rsid w:val="00B635AA"/>
    <w:rsid w:val="00B63BA3"/>
    <w:rsid w:val="00B64102"/>
    <w:rsid w:val="00B658D6"/>
    <w:rsid w:val="00B6606C"/>
    <w:rsid w:val="00B66736"/>
    <w:rsid w:val="00B66758"/>
    <w:rsid w:val="00B67696"/>
    <w:rsid w:val="00B70161"/>
    <w:rsid w:val="00B704AB"/>
    <w:rsid w:val="00B7294B"/>
    <w:rsid w:val="00B72C89"/>
    <w:rsid w:val="00B73252"/>
    <w:rsid w:val="00B73E6C"/>
    <w:rsid w:val="00B743E3"/>
    <w:rsid w:val="00B748A0"/>
    <w:rsid w:val="00B74CE5"/>
    <w:rsid w:val="00B750E4"/>
    <w:rsid w:val="00B755DC"/>
    <w:rsid w:val="00B75685"/>
    <w:rsid w:val="00B75A63"/>
    <w:rsid w:val="00B77BD4"/>
    <w:rsid w:val="00B77D3D"/>
    <w:rsid w:val="00B8119A"/>
    <w:rsid w:val="00B82774"/>
    <w:rsid w:val="00B8362B"/>
    <w:rsid w:val="00B85440"/>
    <w:rsid w:val="00B85479"/>
    <w:rsid w:val="00B85FAF"/>
    <w:rsid w:val="00B869E7"/>
    <w:rsid w:val="00B90757"/>
    <w:rsid w:val="00B91D85"/>
    <w:rsid w:val="00B92873"/>
    <w:rsid w:val="00B9457D"/>
    <w:rsid w:val="00B949F9"/>
    <w:rsid w:val="00B95DF8"/>
    <w:rsid w:val="00B967E6"/>
    <w:rsid w:val="00BA20C2"/>
    <w:rsid w:val="00BA226A"/>
    <w:rsid w:val="00BA227B"/>
    <w:rsid w:val="00BA3B9A"/>
    <w:rsid w:val="00BA3F7E"/>
    <w:rsid w:val="00BA4903"/>
    <w:rsid w:val="00BA637C"/>
    <w:rsid w:val="00BA694F"/>
    <w:rsid w:val="00BB14E6"/>
    <w:rsid w:val="00BB1DA7"/>
    <w:rsid w:val="00BB6C9D"/>
    <w:rsid w:val="00BB7564"/>
    <w:rsid w:val="00BC2D34"/>
    <w:rsid w:val="00BC48D9"/>
    <w:rsid w:val="00BC7564"/>
    <w:rsid w:val="00BD1FD0"/>
    <w:rsid w:val="00BD33B6"/>
    <w:rsid w:val="00BD4CDC"/>
    <w:rsid w:val="00BD530F"/>
    <w:rsid w:val="00BD551D"/>
    <w:rsid w:val="00BD6505"/>
    <w:rsid w:val="00BD74A0"/>
    <w:rsid w:val="00BD7A6C"/>
    <w:rsid w:val="00BE024A"/>
    <w:rsid w:val="00BE033C"/>
    <w:rsid w:val="00BE0A7D"/>
    <w:rsid w:val="00BE33F9"/>
    <w:rsid w:val="00BE57C5"/>
    <w:rsid w:val="00BE7CB6"/>
    <w:rsid w:val="00BF0E9E"/>
    <w:rsid w:val="00BF0F50"/>
    <w:rsid w:val="00BF1700"/>
    <w:rsid w:val="00BF1E4C"/>
    <w:rsid w:val="00BF294D"/>
    <w:rsid w:val="00BF2ACA"/>
    <w:rsid w:val="00BF3284"/>
    <w:rsid w:val="00BF539C"/>
    <w:rsid w:val="00BF584C"/>
    <w:rsid w:val="00BF76B2"/>
    <w:rsid w:val="00C013FA"/>
    <w:rsid w:val="00C026A4"/>
    <w:rsid w:val="00C0441B"/>
    <w:rsid w:val="00C047B6"/>
    <w:rsid w:val="00C053D3"/>
    <w:rsid w:val="00C05DDC"/>
    <w:rsid w:val="00C06059"/>
    <w:rsid w:val="00C06228"/>
    <w:rsid w:val="00C069F2"/>
    <w:rsid w:val="00C1017D"/>
    <w:rsid w:val="00C1052B"/>
    <w:rsid w:val="00C10932"/>
    <w:rsid w:val="00C111BC"/>
    <w:rsid w:val="00C13B8B"/>
    <w:rsid w:val="00C15268"/>
    <w:rsid w:val="00C1584C"/>
    <w:rsid w:val="00C15A9C"/>
    <w:rsid w:val="00C20370"/>
    <w:rsid w:val="00C20998"/>
    <w:rsid w:val="00C209BF"/>
    <w:rsid w:val="00C2105B"/>
    <w:rsid w:val="00C218B2"/>
    <w:rsid w:val="00C2253E"/>
    <w:rsid w:val="00C22861"/>
    <w:rsid w:val="00C22DD6"/>
    <w:rsid w:val="00C236F3"/>
    <w:rsid w:val="00C240A7"/>
    <w:rsid w:val="00C249BC"/>
    <w:rsid w:val="00C259BA"/>
    <w:rsid w:val="00C265E3"/>
    <w:rsid w:val="00C2662B"/>
    <w:rsid w:val="00C3056F"/>
    <w:rsid w:val="00C30D55"/>
    <w:rsid w:val="00C31C9B"/>
    <w:rsid w:val="00C32DE2"/>
    <w:rsid w:val="00C33304"/>
    <w:rsid w:val="00C33791"/>
    <w:rsid w:val="00C33962"/>
    <w:rsid w:val="00C33D30"/>
    <w:rsid w:val="00C346A9"/>
    <w:rsid w:val="00C34ADB"/>
    <w:rsid w:val="00C3614A"/>
    <w:rsid w:val="00C3685C"/>
    <w:rsid w:val="00C376CA"/>
    <w:rsid w:val="00C37A02"/>
    <w:rsid w:val="00C37B62"/>
    <w:rsid w:val="00C40572"/>
    <w:rsid w:val="00C41565"/>
    <w:rsid w:val="00C426F6"/>
    <w:rsid w:val="00C42ED1"/>
    <w:rsid w:val="00C44895"/>
    <w:rsid w:val="00C453D1"/>
    <w:rsid w:val="00C46E0D"/>
    <w:rsid w:val="00C47798"/>
    <w:rsid w:val="00C52531"/>
    <w:rsid w:val="00C53A1E"/>
    <w:rsid w:val="00C56181"/>
    <w:rsid w:val="00C56702"/>
    <w:rsid w:val="00C56B7F"/>
    <w:rsid w:val="00C571C0"/>
    <w:rsid w:val="00C57458"/>
    <w:rsid w:val="00C60FDE"/>
    <w:rsid w:val="00C6104D"/>
    <w:rsid w:val="00C62F01"/>
    <w:rsid w:val="00C6309E"/>
    <w:rsid w:val="00C63131"/>
    <w:rsid w:val="00C63481"/>
    <w:rsid w:val="00C63C57"/>
    <w:rsid w:val="00C63F76"/>
    <w:rsid w:val="00C65357"/>
    <w:rsid w:val="00C667C2"/>
    <w:rsid w:val="00C70247"/>
    <w:rsid w:val="00C716A3"/>
    <w:rsid w:val="00C71FD8"/>
    <w:rsid w:val="00C726E2"/>
    <w:rsid w:val="00C73A69"/>
    <w:rsid w:val="00C73BC0"/>
    <w:rsid w:val="00C74C5F"/>
    <w:rsid w:val="00C754E1"/>
    <w:rsid w:val="00C75EFC"/>
    <w:rsid w:val="00C760DA"/>
    <w:rsid w:val="00C7639F"/>
    <w:rsid w:val="00C77657"/>
    <w:rsid w:val="00C80434"/>
    <w:rsid w:val="00C80A41"/>
    <w:rsid w:val="00C80AEB"/>
    <w:rsid w:val="00C82424"/>
    <w:rsid w:val="00C852A8"/>
    <w:rsid w:val="00C859C2"/>
    <w:rsid w:val="00C86DA4"/>
    <w:rsid w:val="00C86FF7"/>
    <w:rsid w:val="00C87453"/>
    <w:rsid w:val="00C87FE2"/>
    <w:rsid w:val="00C90F85"/>
    <w:rsid w:val="00C90FFD"/>
    <w:rsid w:val="00C91608"/>
    <w:rsid w:val="00C919B3"/>
    <w:rsid w:val="00C940BC"/>
    <w:rsid w:val="00C944D6"/>
    <w:rsid w:val="00C94A2E"/>
    <w:rsid w:val="00C95607"/>
    <w:rsid w:val="00C95BFE"/>
    <w:rsid w:val="00C96330"/>
    <w:rsid w:val="00C96430"/>
    <w:rsid w:val="00C96585"/>
    <w:rsid w:val="00C96635"/>
    <w:rsid w:val="00C96EE2"/>
    <w:rsid w:val="00C97201"/>
    <w:rsid w:val="00CA0B3F"/>
    <w:rsid w:val="00CA133C"/>
    <w:rsid w:val="00CA1F47"/>
    <w:rsid w:val="00CA5426"/>
    <w:rsid w:val="00CA6180"/>
    <w:rsid w:val="00CB084B"/>
    <w:rsid w:val="00CB1F1D"/>
    <w:rsid w:val="00CB3BD2"/>
    <w:rsid w:val="00CB417F"/>
    <w:rsid w:val="00CB690E"/>
    <w:rsid w:val="00CB6DDB"/>
    <w:rsid w:val="00CB6FB3"/>
    <w:rsid w:val="00CB7108"/>
    <w:rsid w:val="00CC00E4"/>
    <w:rsid w:val="00CC1CE1"/>
    <w:rsid w:val="00CC1E6F"/>
    <w:rsid w:val="00CC270B"/>
    <w:rsid w:val="00CC5B52"/>
    <w:rsid w:val="00CC5C0B"/>
    <w:rsid w:val="00CD080F"/>
    <w:rsid w:val="00CD0968"/>
    <w:rsid w:val="00CD1029"/>
    <w:rsid w:val="00CD19C8"/>
    <w:rsid w:val="00CD1CAA"/>
    <w:rsid w:val="00CD3B20"/>
    <w:rsid w:val="00CD3CFE"/>
    <w:rsid w:val="00CD61AD"/>
    <w:rsid w:val="00CD7371"/>
    <w:rsid w:val="00CD761E"/>
    <w:rsid w:val="00CD775E"/>
    <w:rsid w:val="00CE1003"/>
    <w:rsid w:val="00CE1063"/>
    <w:rsid w:val="00CE45FD"/>
    <w:rsid w:val="00CE4EF6"/>
    <w:rsid w:val="00CE517A"/>
    <w:rsid w:val="00CE5D7F"/>
    <w:rsid w:val="00CE5DCE"/>
    <w:rsid w:val="00CE67AF"/>
    <w:rsid w:val="00CE6A0B"/>
    <w:rsid w:val="00CF089D"/>
    <w:rsid w:val="00CF1AAE"/>
    <w:rsid w:val="00CF1ADC"/>
    <w:rsid w:val="00CF218D"/>
    <w:rsid w:val="00CF3AE4"/>
    <w:rsid w:val="00CF4293"/>
    <w:rsid w:val="00CF481C"/>
    <w:rsid w:val="00CF64B2"/>
    <w:rsid w:val="00CF66B6"/>
    <w:rsid w:val="00CF7AB0"/>
    <w:rsid w:val="00D0192D"/>
    <w:rsid w:val="00D025F2"/>
    <w:rsid w:val="00D034E7"/>
    <w:rsid w:val="00D038EE"/>
    <w:rsid w:val="00D0507E"/>
    <w:rsid w:val="00D053FF"/>
    <w:rsid w:val="00D056DF"/>
    <w:rsid w:val="00D06A98"/>
    <w:rsid w:val="00D0786E"/>
    <w:rsid w:val="00D10D1F"/>
    <w:rsid w:val="00D11B81"/>
    <w:rsid w:val="00D12106"/>
    <w:rsid w:val="00D1231E"/>
    <w:rsid w:val="00D12FB6"/>
    <w:rsid w:val="00D157CB"/>
    <w:rsid w:val="00D16C44"/>
    <w:rsid w:val="00D201D8"/>
    <w:rsid w:val="00D222BE"/>
    <w:rsid w:val="00D225B8"/>
    <w:rsid w:val="00D23738"/>
    <w:rsid w:val="00D23CA6"/>
    <w:rsid w:val="00D2522F"/>
    <w:rsid w:val="00D25707"/>
    <w:rsid w:val="00D27E3F"/>
    <w:rsid w:val="00D3005E"/>
    <w:rsid w:val="00D32751"/>
    <w:rsid w:val="00D349FB"/>
    <w:rsid w:val="00D35E45"/>
    <w:rsid w:val="00D36CB5"/>
    <w:rsid w:val="00D370E4"/>
    <w:rsid w:val="00D37280"/>
    <w:rsid w:val="00D377AD"/>
    <w:rsid w:val="00D42D9B"/>
    <w:rsid w:val="00D432F1"/>
    <w:rsid w:val="00D44582"/>
    <w:rsid w:val="00D44930"/>
    <w:rsid w:val="00D45374"/>
    <w:rsid w:val="00D45880"/>
    <w:rsid w:val="00D459D8"/>
    <w:rsid w:val="00D46287"/>
    <w:rsid w:val="00D47015"/>
    <w:rsid w:val="00D470FE"/>
    <w:rsid w:val="00D47CB3"/>
    <w:rsid w:val="00D47F53"/>
    <w:rsid w:val="00D50048"/>
    <w:rsid w:val="00D50EBD"/>
    <w:rsid w:val="00D50EF0"/>
    <w:rsid w:val="00D53438"/>
    <w:rsid w:val="00D53759"/>
    <w:rsid w:val="00D53A9F"/>
    <w:rsid w:val="00D53BBD"/>
    <w:rsid w:val="00D56B5B"/>
    <w:rsid w:val="00D57455"/>
    <w:rsid w:val="00D57F56"/>
    <w:rsid w:val="00D608A1"/>
    <w:rsid w:val="00D61631"/>
    <w:rsid w:val="00D616D3"/>
    <w:rsid w:val="00D62705"/>
    <w:rsid w:val="00D631E2"/>
    <w:rsid w:val="00D65475"/>
    <w:rsid w:val="00D65FA1"/>
    <w:rsid w:val="00D66F1E"/>
    <w:rsid w:val="00D67521"/>
    <w:rsid w:val="00D6762C"/>
    <w:rsid w:val="00D67980"/>
    <w:rsid w:val="00D70C81"/>
    <w:rsid w:val="00D70E37"/>
    <w:rsid w:val="00D70FED"/>
    <w:rsid w:val="00D72E4C"/>
    <w:rsid w:val="00D73814"/>
    <w:rsid w:val="00D74902"/>
    <w:rsid w:val="00D7509C"/>
    <w:rsid w:val="00D75769"/>
    <w:rsid w:val="00D75FF7"/>
    <w:rsid w:val="00D7794A"/>
    <w:rsid w:val="00D77D0C"/>
    <w:rsid w:val="00D80FC2"/>
    <w:rsid w:val="00D82821"/>
    <w:rsid w:val="00D85F03"/>
    <w:rsid w:val="00D90743"/>
    <w:rsid w:val="00D90CA1"/>
    <w:rsid w:val="00D90D39"/>
    <w:rsid w:val="00D9147F"/>
    <w:rsid w:val="00D97B95"/>
    <w:rsid w:val="00DA3AB4"/>
    <w:rsid w:val="00DA4AF6"/>
    <w:rsid w:val="00DA4BAB"/>
    <w:rsid w:val="00DA4FA9"/>
    <w:rsid w:val="00DA5A07"/>
    <w:rsid w:val="00DA640A"/>
    <w:rsid w:val="00DA7D0C"/>
    <w:rsid w:val="00DA7FB8"/>
    <w:rsid w:val="00DB29E1"/>
    <w:rsid w:val="00DB4984"/>
    <w:rsid w:val="00DB4C74"/>
    <w:rsid w:val="00DB6051"/>
    <w:rsid w:val="00DB6545"/>
    <w:rsid w:val="00DB6CBC"/>
    <w:rsid w:val="00DB70F8"/>
    <w:rsid w:val="00DB7CEE"/>
    <w:rsid w:val="00DC0687"/>
    <w:rsid w:val="00DC1AB5"/>
    <w:rsid w:val="00DC26F6"/>
    <w:rsid w:val="00DC36ED"/>
    <w:rsid w:val="00DC3970"/>
    <w:rsid w:val="00DC3D78"/>
    <w:rsid w:val="00DC4BE4"/>
    <w:rsid w:val="00DC6B7F"/>
    <w:rsid w:val="00DD0307"/>
    <w:rsid w:val="00DD078B"/>
    <w:rsid w:val="00DD122F"/>
    <w:rsid w:val="00DD19BF"/>
    <w:rsid w:val="00DD3E5C"/>
    <w:rsid w:val="00DD4E79"/>
    <w:rsid w:val="00DD65B2"/>
    <w:rsid w:val="00DD7EA7"/>
    <w:rsid w:val="00DE0034"/>
    <w:rsid w:val="00DE2103"/>
    <w:rsid w:val="00DE36B6"/>
    <w:rsid w:val="00DE3BC1"/>
    <w:rsid w:val="00DE4568"/>
    <w:rsid w:val="00DE5DBD"/>
    <w:rsid w:val="00DE6F93"/>
    <w:rsid w:val="00DE7E90"/>
    <w:rsid w:val="00DE7EC0"/>
    <w:rsid w:val="00DF0C1A"/>
    <w:rsid w:val="00DF337C"/>
    <w:rsid w:val="00DF37CD"/>
    <w:rsid w:val="00DF3BEF"/>
    <w:rsid w:val="00DF583B"/>
    <w:rsid w:val="00DF612A"/>
    <w:rsid w:val="00DF64A7"/>
    <w:rsid w:val="00DF654E"/>
    <w:rsid w:val="00DF706A"/>
    <w:rsid w:val="00DF75FE"/>
    <w:rsid w:val="00E00453"/>
    <w:rsid w:val="00E009F8"/>
    <w:rsid w:val="00E04565"/>
    <w:rsid w:val="00E04ED7"/>
    <w:rsid w:val="00E04F5D"/>
    <w:rsid w:val="00E068B6"/>
    <w:rsid w:val="00E07361"/>
    <w:rsid w:val="00E127BA"/>
    <w:rsid w:val="00E12864"/>
    <w:rsid w:val="00E14F53"/>
    <w:rsid w:val="00E15213"/>
    <w:rsid w:val="00E21C54"/>
    <w:rsid w:val="00E22D01"/>
    <w:rsid w:val="00E256E6"/>
    <w:rsid w:val="00E25D52"/>
    <w:rsid w:val="00E26026"/>
    <w:rsid w:val="00E30357"/>
    <w:rsid w:val="00E30FAF"/>
    <w:rsid w:val="00E31638"/>
    <w:rsid w:val="00E31C10"/>
    <w:rsid w:val="00E34231"/>
    <w:rsid w:val="00E36845"/>
    <w:rsid w:val="00E36960"/>
    <w:rsid w:val="00E37435"/>
    <w:rsid w:val="00E3759C"/>
    <w:rsid w:val="00E37A77"/>
    <w:rsid w:val="00E4037C"/>
    <w:rsid w:val="00E40DDD"/>
    <w:rsid w:val="00E431E3"/>
    <w:rsid w:val="00E4462E"/>
    <w:rsid w:val="00E45A23"/>
    <w:rsid w:val="00E45E6C"/>
    <w:rsid w:val="00E46138"/>
    <w:rsid w:val="00E4631C"/>
    <w:rsid w:val="00E46763"/>
    <w:rsid w:val="00E46EB0"/>
    <w:rsid w:val="00E47CBF"/>
    <w:rsid w:val="00E5098B"/>
    <w:rsid w:val="00E51AAB"/>
    <w:rsid w:val="00E5284C"/>
    <w:rsid w:val="00E52A36"/>
    <w:rsid w:val="00E52A78"/>
    <w:rsid w:val="00E52D67"/>
    <w:rsid w:val="00E537A1"/>
    <w:rsid w:val="00E542A4"/>
    <w:rsid w:val="00E54984"/>
    <w:rsid w:val="00E555FF"/>
    <w:rsid w:val="00E563F3"/>
    <w:rsid w:val="00E621BF"/>
    <w:rsid w:val="00E62D9F"/>
    <w:rsid w:val="00E6327D"/>
    <w:rsid w:val="00E63DB5"/>
    <w:rsid w:val="00E6410C"/>
    <w:rsid w:val="00E652A8"/>
    <w:rsid w:val="00E678D3"/>
    <w:rsid w:val="00E67FAE"/>
    <w:rsid w:val="00E70BD4"/>
    <w:rsid w:val="00E710EA"/>
    <w:rsid w:val="00E71985"/>
    <w:rsid w:val="00E71CB9"/>
    <w:rsid w:val="00E73927"/>
    <w:rsid w:val="00E7452A"/>
    <w:rsid w:val="00E75EE6"/>
    <w:rsid w:val="00E76046"/>
    <w:rsid w:val="00E77B25"/>
    <w:rsid w:val="00E801FA"/>
    <w:rsid w:val="00E80327"/>
    <w:rsid w:val="00E80941"/>
    <w:rsid w:val="00E8228E"/>
    <w:rsid w:val="00E82645"/>
    <w:rsid w:val="00E82720"/>
    <w:rsid w:val="00E85806"/>
    <w:rsid w:val="00E922A7"/>
    <w:rsid w:val="00E92516"/>
    <w:rsid w:val="00E934B7"/>
    <w:rsid w:val="00E94CDC"/>
    <w:rsid w:val="00EA01D8"/>
    <w:rsid w:val="00EA01FB"/>
    <w:rsid w:val="00EA24DD"/>
    <w:rsid w:val="00EA25D1"/>
    <w:rsid w:val="00EA44D5"/>
    <w:rsid w:val="00EA4E15"/>
    <w:rsid w:val="00EA5937"/>
    <w:rsid w:val="00EA7BFD"/>
    <w:rsid w:val="00EB04D8"/>
    <w:rsid w:val="00EB0511"/>
    <w:rsid w:val="00EB05B6"/>
    <w:rsid w:val="00EB296D"/>
    <w:rsid w:val="00EB2B7B"/>
    <w:rsid w:val="00EB4610"/>
    <w:rsid w:val="00EB4C46"/>
    <w:rsid w:val="00EB5AD5"/>
    <w:rsid w:val="00EB674E"/>
    <w:rsid w:val="00EB72B5"/>
    <w:rsid w:val="00EB739E"/>
    <w:rsid w:val="00EC014C"/>
    <w:rsid w:val="00EC1B54"/>
    <w:rsid w:val="00EC1B6F"/>
    <w:rsid w:val="00EC1F61"/>
    <w:rsid w:val="00EC2A13"/>
    <w:rsid w:val="00EC37E2"/>
    <w:rsid w:val="00EC5823"/>
    <w:rsid w:val="00EC59C4"/>
    <w:rsid w:val="00EC5FB3"/>
    <w:rsid w:val="00EC6E62"/>
    <w:rsid w:val="00ED064A"/>
    <w:rsid w:val="00ED1733"/>
    <w:rsid w:val="00ED2750"/>
    <w:rsid w:val="00ED2862"/>
    <w:rsid w:val="00ED31BE"/>
    <w:rsid w:val="00ED3ABD"/>
    <w:rsid w:val="00ED40CC"/>
    <w:rsid w:val="00ED4164"/>
    <w:rsid w:val="00ED457B"/>
    <w:rsid w:val="00ED59A2"/>
    <w:rsid w:val="00ED5F7F"/>
    <w:rsid w:val="00ED6264"/>
    <w:rsid w:val="00ED796D"/>
    <w:rsid w:val="00EE1BE7"/>
    <w:rsid w:val="00EE24D0"/>
    <w:rsid w:val="00EE2EC5"/>
    <w:rsid w:val="00EE3312"/>
    <w:rsid w:val="00EE4C68"/>
    <w:rsid w:val="00EE585C"/>
    <w:rsid w:val="00EE5D20"/>
    <w:rsid w:val="00EE5EFB"/>
    <w:rsid w:val="00EE624F"/>
    <w:rsid w:val="00EE67FC"/>
    <w:rsid w:val="00EE6AE2"/>
    <w:rsid w:val="00EE6C12"/>
    <w:rsid w:val="00EE7D55"/>
    <w:rsid w:val="00EF03B8"/>
    <w:rsid w:val="00EF23E9"/>
    <w:rsid w:val="00EF260F"/>
    <w:rsid w:val="00EF282A"/>
    <w:rsid w:val="00EF54AD"/>
    <w:rsid w:val="00EF636C"/>
    <w:rsid w:val="00EF6C1F"/>
    <w:rsid w:val="00EF7268"/>
    <w:rsid w:val="00EF78F3"/>
    <w:rsid w:val="00F012D0"/>
    <w:rsid w:val="00F01A8B"/>
    <w:rsid w:val="00F03EAD"/>
    <w:rsid w:val="00F04B01"/>
    <w:rsid w:val="00F04B1A"/>
    <w:rsid w:val="00F06486"/>
    <w:rsid w:val="00F06B8A"/>
    <w:rsid w:val="00F07396"/>
    <w:rsid w:val="00F10CDE"/>
    <w:rsid w:val="00F113CE"/>
    <w:rsid w:val="00F113F8"/>
    <w:rsid w:val="00F11D03"/>
    <w:rsid w:val="00F129EF"/>
    <w:rsid w:val="00F1585C"/>
    <w:rsid w:val="00F17C4B"/>
    <w:rsid w:val="00F20E7F"/>
    <w:rsid w:val="00F21079"/>
    <w:rsid w:val="00F21267"/>
    <w:rsid w:val="00F220C5"/>
    <w:rsid w:val="00F23787"/>
    <w:rsid w:val="00F243FF"/>
    <w:rsid w:val="00F255EA"/>
    <w:rsid w:val="00F25DBB"/>
    <w:rsid w:val="00F25F30"/>
    <w:rsid w:val="00F26537"/>
    <w:rsid w:val="00F30E5F"/>
    <w:rsid w:val="00F32ECC"/>
    <w:rsid w:val="00F339A0"/>
    <w:rsid w:val="00F3444F"/>
    <w:rsid w:val="00F3563F"/>
    <w:rsid w:val="00F36218"/>
    <w:rsid w:val="00F36410"/>
    <w:rsid w:val="00F3689C"/>
    <w:rsid w:val="00F4056E"/>
    <w:rsid w:val="00F40B8A"/>
    <w:rsid w:val="00F40DD1"/>
    <w:rsid w:val="00F42021"/>
    <w:rsid w:val="00F42D54"/>
    <w:rsid w:val="00F42F89"/>
    <w:rsid w:val="00F444D4"/>
    <w:rsid w:val="00F4671A"/>
    <w:rsid w:val="00F468A8"/>
    <w:rsid w:val="00F501FC"/>
    <w:rsid w:val="00F51960"/>
    <w:rsid w:val="00F52314"/>
    <w:rsid w:val="00F5265F"/>
    <w:rsid w:val="00F52F24"/>
    <w:rsid w:val="00F54929"/>
    <w:rsid w:val="00F55468"/>
    <w:rsid w:val="00F56409"/>
    <w:rsid w:val="00F56511"/>
    <w:rsid w:val="00F6067E"/>
    <w:rsid w:val="00F60C21"/>
    <w:rsid w:val="00F60CF3"/>
    <w:rsid w:val="00F61216"/>
    <w:rsid w:val="00F63042"/>
    <w:rsid w:val="00F63213"/>
    <w:rsid w:val="00F63B78"/>
    <w:rsid w:val="00F64508"/>
    <w:rsid w:val="00F64626"/>
    <w:rsid w:val="00F648F9"/>
    <w:rsid w:val="00F64B9A"/>
    <w:rsid w:val="00F65024"/>
    <w:rsid w:val="00F65283"/>
    <w:rsid w:val="00F66D83"/>
    <w:rsid w:val="00F67626"/>
    <w:rsid w:val="00F719A0"/>
    <w:rsid w:val="00F71EF5"/>
    <w:rsid w:val="00F721DD"/>
    <w:rsid w:val="00F72FF1"/>
    <w:rsid w:val="00F73394"/>
    <w:rsid w:val="00F735B7"/>
    <w:rsid w:val="00F74EB5"/>
    <w:rsid w:val="00F74EDE"/>
    <w:rsid w:val="00F7532D"/>
    <w:rsid w:val="00F7593A"/>
    <w:rsid w:val="00F75C51"/>
    <w:rsid w:val="00F76D7A"/>
    <w:rsid w:val="00F76F64"/>
    <w:rsid w:val="00F816FB"/>
    <w:rsid w:val="00F81CF5"/>
    <w:rsid w:val="00F8216B"/>
    <w:rsid w:val="00F82326"/>
    <w:rsid w:val="00F87BCF"/>
    <w:rsid w:val="00F90ABC"/>
    <w:rsid w:val="00F90E8B"/>
    <w:rsid w:val="00F9283A"/>
    <w:rsid w:val="00F92C42"/>
    <w:rsid w:val="00F931E2"/>
    <w:rsid w:val="00F95EE4"/>
    <w:rsid w:val="00F9646D"/>
    <w:rsid w:val="00F96647"/>
    <w:rsid w:val="00FA15FF"/>
    <w:rsid w:val="00FA3887"/>
    <w:rsid w:val="00FA42F8"/>
    <w:rsid w:val="00FA44AB"/>
    <w:rsid w:val="00FA4BD6"/>
    <w:rsid w:val="00FA70D6"/>
    <w:rsid w:val="00FB0EC9"/>
    <w:rsid w:val="00FB19FA"/>
    <w:rsid w:val="00FB2155"/>
    <w:rsid w:val="00FB2D29"/>
    <w:rsid w:val="00FB3F09"/>
    <w:rsid w:val="00FB43A6"/>
    <w:rsid w:val="00FB5E3E"/>
    <w:rsid w:val="00FB649A"/>
    <w:rsid w:val="00FB7269"/>
    <w:rsid w:val="00FB7934"/>
    <w:rsid w:val="00FB7A7B"/>
    <w:rsid w:val="00FB7C9F"/>
    <w:rsid w:val="00FC0C6B"/>
    <w:rsid w:val="00FC0E2A"/>
    <w:rsid w:val="00FC1952"/>
    <w:rsid w:val="00FC24B2"/>
    <w:rsid w:val="00FC3F62"/>
    <w:rsid w:val="00FC6701"/>
    <w:rsid w:val="00FD00D6"/>
    <w:rsid w:val="00FD0DA3"/>
    <w:rsid w:val="00FD13B7"/>
    <w:rsid w:val="00FD1BCD"/>
    <w:rsid w:val="00FD2A9B"/>
    <w:rsid w:val="00FD2AA2"/>
    <w:rsid w:val="00FD338F"/>
    <w:rsid w:val="00FD4CA3"/>
    <w:rsid w:val="00FD5FDF"/>
    <w:rsid w:val="00FD7A68"/>
    <w:rsid w:val="00FE15B6"/>
    <w:rsid w:val="00FE15FA"/>
    <w:rsid w:val="00FE1B3E"/>
    <w:rsid w:val="00FE434A"/>
    <w:rsid w:val="00FE49F6"/>
    <w:rsid w:val="00FE5995"/>
    <w:rsid w:val="00FE62CC"/>
    <w:rsid w:val="00FE6D61"/>
    <w:rsid w:val="00FF01B3"/>
    <w:rsid w:val="00FF1451"/>
    <w:rsid w:val="00FF214B"/>
    <w:rsid w:val="00FF5915"/>
    <w:rsid w:val="00FF6049"/>
    <w:rsid w:val="00FF6CBC"/>
    <w:rsid w:val="00FF6F18"/>
    <w:rsid w:val="00FF74A3"/>
    <w:rsid w:val="00FF78F0"/>
    <w:rsid w:val="032F986C"/>
    <w:rsid w:val="03836D4D"/>
    <w:rsid w:val="042AB072"/>
    <w:rsid w:val="05363A01"/>
    <w:rsid w:val="05CB0692"/>
    <w:rsid w:val="066D1EF0"/>
    <w:rsid w:val="068DA7F3"/>
    <w:rsid w:val="07AFCD21"/>
    <w:rsid w:val="091195D9"/>
    <w:rsid w:val="099CAEE1"/>
    <w:rsid w:val="0C33C626"/>
    <w:rsid w:val="0CE74674"/>
    <w:rsid w:val="0DC733E0"/>
    <w:rsid w:val="0E3AFE13"/>
    <w:rsid w:val="0F23541E"/>
    <w:rsid w:val="109E3070"/>
    <w:rsid w:val="11073749"/>
    <w:rsid w:val="11167DD5"/>
    <w:rsid w:val="11592299"/>
    <w:rsid w:val="1340F069"/>
    <w:rsid w:val="1663CFF4"/>
    <w:rsid w:val="1759BDF6"/>
    <w:rsid w:val="17C4C172"/>
    <w:rsid w:val="18EA7C70"/>
    <w:rsid w:val="191D61D5"/>
    <w:rsid w:val="1D092B70"/>
    <w:rsid w:val="1E8B88FA"/>
    <w:rsid w:val="20FF714C"/>
    <w:rsid w:val="211A61D9"/>
    <w:rsid w:val="213005AD"/>
    <w:rsid w:val="230BA287"/>
    <w:rsid w:val="23E2D981"/>
    <w:rsid w:val="245E80E5"/>
    <w:rsid w:val="2A8EF19D"/>
    <w:rsid w:val="2F48B714"/>
    <w:rsid w:val="2FA16050"/>
    <w:rsid w:val="33A1BFE0"/>
    <w:rsid w:val="348879D4"/>
    <w:rsid w:val="349DACC7"/>
    <w:rsid w:val="35926FCC"/>
    <w:rsid w:val="3902E028"/>
    <w:rsid w:val="39A7A07C"/>
    <w:rsid w:val="3B1B8075"/>
    <w:rsid w:val="3B9648A4"/>
    <w:rsid w:val="3F11B9A3"/>
    <w:rsid w:val="4327DE34"/>
    <w:rsid w:val="43B6F616"/>
    <w:rsid w:val="43C01191"/>
    <w:rsid w:val="44BBBE17"/>
    <w:rsid w:val="44EAB7CA"/>
    <w:rsid w:val="4554BFB0"/>
    <w:rsid w:val="464EA8C6"/>
    <w:rsid w:val="472A0797"/>
    <w:rsid w:val="486E3FE7"/>
    <w:rsid w:val="492BB683"/>
    <w:rsid w:val="4B218271"/>
    <w:rsid w:val="4BF0CBE5"/>
    <w:rsid w:val="4C6C0EA2"/>
    <w:rsid w:val="4D06DE92"/>
    <w:rsid w:val="500D1FD2"/>
    <w:rsid w:val="53639009"/>
    <w:rsid w:val="54732F10"/>
    <w:rsid w:val="56D0FF85"/>
    <w:rsid w:val="571F7CCD"/>
    <w:rsid w:val="58FD4596"/>
    <w:rsid w:val="591868A0"/>
    <w:rsid w:val="59A4BF7F"/>
    <w:rsid w:val="5E773483"/>
    <w:rsid w:val="5F70482F"/>
    <w:rsid w:val="60116B3F"/>
    <w:rsid w:val="613AD910"/>
    <w:rsid w:val="6188FA05"/>
    <w:rsid w:val="62037374"/>
    <w:rsid w:val="6625560C"/>
    <w:rsid w:val="662E7187"/>
    <w:rsid w:val="66F33DBF"/>
    <w:rsid w:val="68B4C479"/>
    <w:rsid w:val="69809266"/>
    <w:rsid w:val="6CB9BB4E"/>
    <w:rsid w:val="6E2A73A4"/>
    <w:rsid w:val="6EC2752B"/>
    <w:rsid w:val="70A6801D"/>
    <w:rsid w:val="71299D89"/>
    <w:rsid w:val="718BE6C7"/>
    <w:rsid w:val="739C0979"/>
    <w:rsid w:val="7478AB87"/>
    <w:rsid w:val="7641D2CA"/>
    <w:rsid w:val="769BF2B4"/>
    <w:rsid w:val="791BBDA8"/>
    <w:rsid w:val="7A687122"/>
    <w:rsid w:val="7AB0FE7E"/>
    <w:rsid w:val="7C837C5C"/>
    <w:rsid w:val="7D2531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8"/>
    <o:shapelayout v:ext="edit">
      <o:idmap v:ext="edit" data="2"/>
    </o:shapelayout>
  </w:shapeDefaults>
  <w:decimalSymbol w:val="."/>
  <w:listSeparator w:val=","/>
  <w14:docId w14:val="129B8776"/>
  <w15:docId w15:val="{CB7CDA03-F013-4E7A-8AD0-3D4BA67CF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00E4"/>
    <w:pPr>
      <w:spacing w:after="200" w:line="276" w:lineRule="auto"/>
    </w:pPr>
    <w:rPr>
      <w:sz w:val="22"/>
      <w:szCs w:val="22"/>
    </w:rPr>
  </w:style>
  <w:style w:type="paragraph" w:styleId="Heading1">
    <w:name w:val="heading 1"/>
    <w:basedOn w:val="Normal"/>
    <w:next w:val="Normal"/>
    <w:link w:val="Heading1Char"/>
    <w:uiPriority w:val="9"/>
    <w:qFormat/>
    <w:rsid w:val="00F90E8B"/>
    <w:pPr>
      <w:keepNext/>
      <w:keepLines/>
      <w:spacing w:before="480" w:after="0"/>
      <w:outlineLvl w:val="0"/>
    </w:pPr>
    <w:rPr>
      <w:rFonts w:ascii="Cambria" w:hAnsi="Cambria"/>
      <w:b/>
      <w:bCs/>
      <w:color w:val="892D4D"/>
      <w:sz w:val="28"/>
      <w:szCs w:val="28"/>
    </w:rPr>
  </w:style>
  <w:style w:type="paragraph" w:styleId="Heading2">
    <w:name w:val="heading 2"/>
    <w:basedOn w:val="Normal"/>
    <w:next w:val="Normal"/>
    <w:link w:val="Heading2Char"/>
    <w:uiPriority w:val="9"/>
    <w:unhideWhenUsed/>
    <w:qFormat/>
    <w:rsid w:val="00F90E8B"/>
    <w:pPr>
      <w:keepNext/>
      <w:keepLines/>
      <w:spacing w:before="200" w:after="0"/>
      <w:outlineLvl w:val="1"/>
    </w:pPr>
    <w:rPr>
      <w:rFonts w:ascii="Cambria" w:hAnsi="Cambria"/>
      <w:b/>
      <w:bCs/>
      <w:color w:val="B83D68"/>
      <w:sz w:val="26"/>
      <w:szCs w:val="26"/>
    </w:rPr>
  </w:style>
  <w:style w:type="paragraph" w:styleId="Heading3">
    <w:name w:val="heading 3"/>
    <w:basedOn w:val="Normal"/>
    <w:next w:val="Normal"/>
    <w:link w:val="Heading3Char"/>
    <w:uiPriority w:val="9"/>
    <w:unhideWhenUsed/>
    <w:qFormat/>
    <w:rsid w:val="00F90E8B"/>
    <w:pPr>
      <w:keepNext/>
      <w:keepLines/>
      <w:spacing w:before="200" w:after="0"/>
      <w:outlineLvl w:val="2"/>
    </w:pPr>
    <w:rPr>
      <w:rFonts w:ascii="Cambria" w:hAnsi="Cambria"/>
      <w:b/>
      <w:bCs/>
      <w:color w:val="B83D68"/>
    </w:rPr>
  </w:style>
  <w:style w:type="paragraph" w:styleId="Heading4">
    <w:name w:val="heading 4"/>
    <w:basedOn w:val="Normal"/>
    <w:next w:val="Normal"/>
    <w:link w:val="Heading4Char"/>
    <w:uiPriority w:val="9"/>
    <w:unhideWhenUsed/>
    <w:qFormat/>
    <w:rsid w:val="00F90E8B"/>
    <w:pPr>
      <w:keepNext/>
      <w:keepLines/>
      <w:spacing w:before="200" w:after="0"/>
      <w:outlineLvl w:val="3"/>
    </w:pPr>
    <w:rPr>
      <w:rFonts w:ascii="Cambria" w:hAnsi="Cambria"/>
      <w:b/>
      <w:bCs/>
      <w:i/>
      <w:iCs/>
      <w:color w:val="B83D68"/>
    </w:rPr>
  </w:style>
  <w:style w:type="paragraph" w:styleId="Heading5">
    <w:name w:val="heading 5"/>
    <w:basedOn w:val="Normal"/>
    <w:next w:val="Normal"/>
    <w:link w:val="Heading5Char"/>
    <w:uiPriority w:val="9"/>
    <w:semiHidden/>
    <w:unhideWhenUsed/>
    <w:qFormat/>
    <w:rsid w:val="00F90E8B"/>
    <w:pPr>
      <w:keepNext/>
      <w:keepLines/>
      <w:spacing w:before="200" w:after="0"/>
      <w:outlineLvl w:val="4"/>
    </w:pPr>
    <w:rPr>
      <w:rFonts w:ascii="Cambria" w:hAnsi="Cambria"/>
      <w:color w:val="5B1E33"/>
    </w:rPr>
  </w:style>
  <w:style w:type="paragraph" w:styleId="Heading6">
    <w:name w:val="heading 6"/>
    <w:basedOn w:val="Normal"/>
    <w:next w:val="Normal"/>
    <w:link w:val="Heading6Char"/>
    <w:uiPriority w:val="9"/>
    <w:semiHidden/>
    <w:unhideWhenUsed/>
    <w:qFormat/>
    <w:rsid w:val="00F90E8B"/>
    <w:pPr>
      <w:keepNext/>
      <w:keepLines/>
      <w:spacing w:before="200" w:after="0"/>
      <w:outlineLvl w:val="5"/>
    </w:pPr>
    <w:rPr>
      <w:rFonts w:ascii="Cambria" w:hAnsi="Cambria"/>
      <w:i/>
      <w:iCs/>
      <w:color w:val="5B1E33"/>
    </w:rPr>
  </w:style>
  <w:style w:type="paragraph" w:styleId="Heading7">
    <w:name w:val="heading 7"/>
    <w:basedOn w:val="Normal"/>
    <w:next w:val="Normal"/>
    <w:link w:val="Heading7Char"/>
    <w:uiPriority w:val="9"/>
    <w:semiHidden/>
    <w:unhideWhenUsed/>
    <w:qFormat/>
    <w:rsid w:val="00F90E8B"/>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F90E8B"/>
    <w:pPr>
      <w:keepNext/>
      <w:keepLines/>
      <w:spacing w:before="200" w:after="0"/>
      <w:outlineLvl w:val="7"/>
    </w:pPr>
    <w:rPr>
      <w:rFonts w:ascii="Cambria" w:hAnsi="Cambria"/>
      <w:color w:val="B83D68"/>
      <w:sz w:val="20"/>
      <w:szCs w:val="20"/>
    </w:rPr>
  </w:style>
  <w:style w:type="paragraph" w:styleId="Heading9">
    <w:name w:val="heading 9"/>
    <w:basedOn w:val="Normal"/>
    <w:next w:val="Normal"/>
    <w:link w:val="Heading9Char"/>
    <w:uiPriority w:val="9"/>
    <w:semiHidden/>
    <w:unhideWhenUsed/>
    <w:qFormat/>
    <w:rsid w:val="00F90E8B"/>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839F3"/>
    <w:rPr>
      <w:color w:val="B13F9A"/>
      <w:u w:val="single"/>
    </w:rPr>
  </w:style>
  <w:style w:type="character" w:customStyle="1" w:styleId="Heading1Char">
    <w:name w:val="Heading 1 Char"/>
    <w:link w:val="Heading1"/>
    <w:uiPriority w:val="9"/>
    <w:rsid w:val="00F90E8B"/>
    <w:rPr>
      <w:rFonts w:ascii="Cambria" w:eastAsia="Times New Roman" w:hAnsi="Cambria" w:cs="Times New Roman"/>
      <w:b/>
      <w:bCs/>
      <w:color w:val="892D4D"/>
      <w:sz w:val="28"/>
      <w:szCs w:val="28"/>
    </w:rPr>
  </w:style>
  <w:style w:type="character" w:customStyle="1" w:styleId="Heading2Char">
    <w:name w:val="Heading 2 Char"/>
    <w:link w:val="Heading2"/>
    <w:uiPriority w:val="9"/>
    <w:rsid w:val="00F90E8B"/>
    <w:rPr>
      <w:rFonts w:ascii="Cambria" w:eastAsia="Times New Roman" w:hAnsi="Cambria" w:cs="Times New Roman"/>
      <w:b/>
      <w:bCs/>
      <w:color w:val="B83D68"/>
      <w:sz w:val="26"/>
      <w:szCs w:val="26"/>
    </w:rPr>
  </w:style>
  <w:style w:type="character" w:customStyle="1" w:styleId="Heading3Char">
    <w:name w:val="Heading 3 Char"/>
    <w:link w:val="Heading3"/>
    <w:uiPriority w:val="9"/>
    <w:rsid w:val="00F90E8B"/>
    <w:rPr>
      <w:rFonts w:ascii="Cambria" w:eastAsia="Times New Roman" w:hAnsi="Cambria" w:cs="Times New Roman"/>
      <w:b/>
      <w:bCs/>
      <w:color w:val="B83D68"/>
    </w:rPr>
  </w:style>
  <w:style w:type="character" w:customStyle="1" w:styleId="Heading4Char">
    <w:name w:val="Heading 4 Char"/>
    <w:link w:val="Heading4"/>
    <w:uiPriority w:val="9"/>
    <w:rsid w:val="00F90E8B"/>
    <w:rPr>
      <w:rFonts w:ascii="Cambria" w:eastAsia="Times New Roman" w:hAnsi="Cambria" w:cs="Times New Roman"/>
      <w:b/>
      <w:bCs/>
      <w:i/>
      <w:iCs/>
      <w:color w:val="B83D68"/>
    </w:rPr>
  </w:style>
  <w:style w:type="character" w:customStyle="1" w:styleId="Heading5Char">
    <w:name w:val="Heading 5 Char"/>
    <w:link w:val="Heading5"/>
    <w:uiPriority w:val="9"/>
    <w:rsid w:val="00F90E8B"/>
    <w:rPr>
      <w:rFonts w:ascii="Cambria" w:eastAsia="Times New Roman" w:hAnsi="Cambria" w:cs="Times New Roman"/>
      <w:color w:val="5B1E33"/>
    </w:rPr>
  </w:style>
  <w:style w:type="character" w:customStyle="1" w:styleId="Heading6Char">
    <w:name w:val="Heading 6 Char"/>
    <w:link w:val="Heading6"/>
    <w:uiPriority w:val="9"/>
    <w:rsid w:val="00F90E8B"/>
    <w:rPr>
      <w:rFonts w:ascii="Cambria" w:eastAsia="Times New Roman" w:hAnsi="Cambria" w:cs="Times New Roman"/>
      <w:i/>
      <w:iCs/>
      <w:color w:val="5B1E33"/>
    </w:rPr>
  </w:style>
  <w:style w:type="character" w:customStyle="1" w:styleId="Heading7Char">
    <w:name w:val="Heading 7 Char"/>
    <w:link w:val="Heading7"/>
    <w:uiPriority w:val="9"/>
    <w:rsid w:val="00F90E8B"/>
    <w:rPr>
      <w:rFonts w:ascii="Cambria" w:eastAsia="Times New Roman" w:hAnsi="Cambria" w:cs="Times New Roman"/>
      <w:i/>
      <w:iCs/>
      <w:color w:val="404040"/>
    </w:rPr>
  </w:style>
  <w:style w:type="character" w:customStyle="1" w:styleId="Heading8Char">
    <w:name w:val="Heading 8 Char"/>
    <w:link w:val="Heading8"/>
    <w:uiPriority w:val="9"/>
    <w:rsid w:val="00F90E8B"/>
    <w:rPr>
      <w:rFonts w:ascii="Cambria" w:eastAsia="Times New Roman" w:hAnsi="Cambria" w:cs="Times New Roman"/>
      <w:color w:val="B83D68"/>
      <w:sz w:val="20"/>
      <w:szCs w:val="20"/>
    </w:rPr>
  </w:style>
  <w:style w:type="character" w:customStyle="1" w:styleId="Heading9Char">
    <w:name w:val="Heading 9 Char"/>
    <w:link w:val="Heading9"/>
    <w:uiPriority w:val="9"/>
    <w:rsid w:val="00F90E8B"/>
    <w:rPr>
      <w:rFonts w:ascii="Cambria" w:eastAsia="Times New Roman" w:hAnsi="Cambria" w:cs="Times New Roman"/>
      <w:i/>
      <w:iCs/>
      <w:color w:val="404040"/>
      <w:sz w:val="20"/>
      <w:szCs w:val="20"/>
    </w:rPr>
  </w:style>
  <w:style w:type="paragraph" w:styleId="Caption">
    <w:name w:val="caption"/>
    <w:basedOn w:val="Normal"/>
    <w:next w:val="Normal"/>
    <w:uiPriority w:val="35"/>
    <w:unhideWhenUsed/>
    <w:qFormat/>
    <w:rsid w:val="00F90E8B"/>
    <w:pPr>
      <w:spacing w:line="240" w:lineRule="auto"/>
    </w:pPr>
    <w:rPr>
      <w:b/>
      <w:bCs/>
      <w:color w:val="B83D68"/>
      <w:sz w:val="18"/>
      <w:szCs w:val="18"/>
    </w:rPr>
  </w:style>
  <w:style w:type="paragraph" w:styleId="Title">
    <w:name w:val="Title"/>
    <w:basedOn w:val="Normal"/>
    <w:next w:val="Normal"/>
    <w:link w:val="TitleChar"/>
    <w:uiPriority w:val="10"/>
    <w:qFormat/>
    <w:rsid w:val="00F90E8B"/>
    <w:pPr>
      <w:pBdr>
        <w:bottom w:val="single" w:sz="8" w:space="4" w:color="B83D68"/>
      </w:pBdr>
      <w:spacing w:after="300" w:line="240" w:lineRule="auto"/>
      <w:contextualSpacing/>
    </w:pPr>
    <w:rPr>
      <w:rFonts w:ascii="Cambria" w:hAnsi="Cambria"/>
      <w:color w:val="842F73"/>
      <w:spacing w:val="5"/>
      <w:kern w:val="28"/>
      <w:sz w:val="52"/>
      <w:szCs w:val="52"/>
    </w:rPr>
  </w:style>
  <w:style w:type="character" w:customStyle="1" w:styleId="TitleChar">
    <w:name w:val="Title Char"/>
    <w:link w:val="Title"/>
    <w:uiPriority w:val="10"/>
    <w:rsid w:val="00F90E8B"/>
    <w:rPr>
      <w:rFonts w:ascii="Cambria" w:eastAsia="Times New Roman" w:hAnsi="Cambria" w:cs="Times New Roman"/>
      <w:color w:val="842F73"/>
      <w:spacing w:val="5"/>
      <w:kern w:val="28"/>
      <w:sz w:val="52"/>
      <w:szCs w:val="52"/>
    </w:rPr>
  </w:style>
  <w:style w:type="paragraph" w:styleId="Subtitle">
    <w:name w:val="Subtitle"/>
    <w:basedOn w:val="Normal"/>
    <w:next w:val="Normal"/>
    <w:link w:val="SubtitleChar"/>
    <w:uiPriority w:val="11"/>
    <w:qFormat/>
    <w:rsid w:val="00F90E8B"/>
    <w:pPr>
      <w:numPr>
        <w:ilvl w:val="1"/>
      </w:numPr>
    </w:pPr>
    <w:rPr>
      <w:rFonts w:ascii="Cambria" w:hAnsi="Cambria"/>
      <w:i/>
      <w:iCs/>
      <w:color w:val="B83D68"/>
      <w:spacing w:val="15"/>
      <w:sz w:val="24"/>
      <w:szCs w:val="24"/>
    </w:rPr>
  </w:style>
  <w:style w:type="character" w:customStyle="1" w:styleId="SubtitleChar">
    <w:name w:val="Subtitle Char"/>
    <w:link w:val="Subtitle"/>
    <w:uiPriority w:val="11"/>
    <w:rsid w:val="00F90E8B"/>
    <w:rPr>
      <w:rFonts w:ascii="Cambria" w:eastAsia="Times New Roman" w:hAnsi="Cambria" w:cs="Times New Roman"/>
      <w:i/>
      <w:iCs/>
      <w:color w:val="B83D68"/>
      <w:spacing w:val="15"/>
      <w:sz w:val="24"/>
      <w:szCs w:val="24"/>
    </w:rPr>
  </w:style>
  <w:style w:type="character" w:styleId="Strong">
    <w:name w:val="Strong"/>
    <w:uiPriority w:val="22"/>
    <w:qFormat/>
    <w:rsid w:val="00F90E8B"/>
    <w:rPr>
      <w:b/>
      <w:bCs/>
    </w:rPr>
  </w:style>
  <w:style w:type="character" w:styleId="Emphasis">
    <w:name w:val="Emphasis"/>
    <w:uiPriority w:val="20"/>
    <w:qFormat/>
    <w:rsid w:val="00F90E8B"/>
    <w:rPr>
      <w:i/>
      <w:iCs/>
    </w:rPr>
  </w:style>
  <w:style w:type="paragraph" w:styleId="NoSpacing">
    <w:name w:val="No Spacing"/>
    <w:link w:val="NoSpacingChar"/>
    <w:uiPriority w:val="1"/>
    <w:qFormat/>
    <w:rsid w:val="00F90E8B"/>
    <w:rPr>
      <w:sz w:val="22"/>
      <w:szCs w:val="22"/>
    </w:rPr>
  </w:style>
  <w:style w:type="character" w:customStyle="1" w:styleId="NoSpacingChar">
    <w:name w:val="No Spacing Char"/>
    <w:basedOn w:val="DefaultParagraphFont"/>
    <w:link w:val="NoSpacing"/>
    <w:uiPriority w:val="1"/>
    <w:rsid w:val="00F03EAD"/>
  </w:style>
  <w:style w:type="paragraph" w:styleId="ListParagraph">
    <w:name w:val="List Paragraph"/>
    <w:basedOn w:val="Normal"/>
    <w:uiPriority w:val="34"/>
    <w:qFormat/>
    <w:rsid w:val="00F90E8B"/>
    <w:pPr>
      <w:ind w:left="720"/>
      <w:contextualSpacing/>
    </w:pPr>
  </w:style>
  <w:style w:type="paragraph" w:styleId="Quote">
    <w:name w:val="Quote"/>
    <w:basedOn w:val="Normal"/>
    <w:next w:val="Normal"/>
    <w:link w:val="QuoteChar"/>
    <w:uiPriority w:val="29"/>
    <w:qFormat/>
    <w:rsid w:val="00F90E8B"/>
    <w:rPr>
      <w:i/>
      <w:iCs/>
      <w:color w:val="000000"/>
    </w:rPr>
  </w:style>
  <w:style w:type="character" w:customStyle="1" w:styleId="QuoteChar">
    <w:name w:val="Quote Char"/>
    <w:link w:val="Quote"/>
    <w:uiPriority w:val="29"/>
    <w:rsid w:val="00F90E8B"/>
    <w:rPr>
      <w:i/>
      <w:iCs/>
      <w:color w:val="000000"/>
    </w:rPr>
  </w:style>
  <w:style w:type="paragraph" w:styleId="IntenseQuote">
    <w:name w:val="Intense Quote"/>
    <w:basedOn w:val="Normal"/>
    <w:next w:val="Normal"/>
    <w:link w:val="IntenseQuoteChar"/>
    <w:uiPriority w:val="30"/>
    <w:qFormat/>
    <w:rsid w:val="00F90E8B"/>
    <w:pPr>
      <w:pBdr>
        <w:bottom w:val="single" w:sz="4" w:space="4" w:color="B83D68"/>
      </w:pBdr>
      <w:spacing w:before="200" w:after="280"/>
      <w:ind w:left="936" w:right="936"/>
    </w:pPr>
    <w:rPr>
      <w:b/>
      <w:bCs/>
      <w:i/>
      <w:iCs/>
      <w:color w:val="B83D68"/>
    </w:rPr>
  </w:style>
  <w:style w:type="character" w:customStyle="1" w:styleId="IntenseQuoteChar">
    <w:name w:val="Intense Quote Char"/>
    <w:link w:val="IntenseQuote"/>
    <w:uiPriority w:val="30"/>
    <w:rsid w:val="00F90E8B"/>
    <w:rPr>
      <w:b/>
      <w:bCs/>
      <w:i/>
      <w:iCs/>
      <w:color w:val="B83D68"/>
    </w:rPr>
  </w:style>
  <w:style w:type="character" w:styleId="SubtleEmphasis">
    <w:name w:val="Subtle Emphasis"/>
    <w:uiPriority w:val="19"/>
    <w:qFormat/>
    <w:rsid w:val="00F90E8B"/>
    <w:rPr>
      <w:i/>
      <w:iCs/>
      <w:color w:val="808080"/>
    </w:rPr>
  </w:style>
  <w:style w:type="character" w:styleId="IntenseEmphasis">
    <w:name w:val="Intense Emphasis"/>
    <w:uiPriority w:val="21"/>
    <w:qFormat/>
    <w:rsid w:val="00F90E8B"/>
    <w:rPr>
      <w:b/>
      <w:bCs/>
      <w:i/>
      <w:iCs/>
      <w:color w:val="B83D68"/>
    </w:rPr>
  </w:style>
  <w:style w:type="character" w:styleId="SubtleReference">
    <w:name w:val="Subtle Reference"/>
    <w:uiPriority w:val="31"/>
    <w:qFormat/>
    <w:rsid w:val="00F90E8B"/>
    <w:rPr>
      <w:smallCaps/>
      <w:color w:val="AC66BB"/>
      <w:u w:val="single"/>
    </w:rPr>
  </w:style>
  <w:style w:type="character" w:styleId="IntenseReference">
    <w:name w:val="Intense Reference"/>
    <w:uiPriority w:val="32"/>
    <w:qFormat/>
    <w:rsid w:val="00F90E8B"/>
    <w:rPr>
      <w:b/>
      <w:bCs/>
      <w:smallCaps/>
      <w:color w:val="AC66BB"/>
      <w:spacing w:val="5"/>
      <w:u w:val="single"/>
    </w:rPr>
  </w:style>
  <w:style w:type="character" w:styleId="BookTitle">
    <w:name w:val="Book Title"/>
    <w:uiPriority w:val="33"/>
    <w:qFormat/>
    <w:rsid w:val="00F90E8B"/>
    <w:rPr>
      <w:b/>
      <w:bCs/>
      <w:smallCaps/>
      <w:spacing w:val="5"/>
    </w:rPr>
  </w:style>
  <w:style w:type="paragraph" w:styleId="TOCHeading">
    <w:name w:val="TOC Heading"/>
    <w:basedOn w:val="Heading1"/>
    <w:next w:val="Normal"/>
    <w:uiPriority w:val="39"/>
    <w:unhideWhenUsed/>
    <w:qFormat/>
    <w:rsid w:val="00F90E8B"/>
    <w:pPr>
      <w:outlineLvl w:val="9"/>
    </w:pPr>
  </w:style>
  <w:style w:type="paragraph" w:styleId="BalloonText">
    <w:name w:val="Balloon Text"/>
    <w:basedOn w:val="Normal"/>
    <w:link w:val="BalloonTextChar"/>
    <w:uiPriority w:val="99"/>
    <w:semiHidden/>
    <w:unhideWhenUsed/>
    <w:rsid w:val="00F90E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90E8B"/>
    <w:rPr>
      <w:rFonts w:ascii="Tahoma" w:hAnsi="Tahoma" w:cs="Tahoma"/>
      <w:sz w:val="16"/>
      <w:szCs w:val="16"/>
    </w:rPr>
  </w:style>
  <w:style w:type="paragraph" w:styleId="EndnoteText">
    <w:name w:val="endnote text"/>
    <w:basedOn w:val="Normal"/>
    <w:link w:val="EndnoteTextChar"/>
    <w:uiPriority w:val="99"/>
    <w:semiHidden/>
    <w:unhideWhenUsed/>
    <w:rsid w:val="000570D3"/>
    <w:pPr>
      <w:spacing w:after="0" w:line="240" w:lineRule="auto"/>
    </w:pPr>
    <w:rPr>
      <w:rFonts w:eastAsia="Calibri"/>
      <w:sz w:val="20"/>
      <w:szCs w:val="20"/>
    </w:rPr>
  </w:style>
  <w:style w:type="character" w:customStyle="1" w:styleId="EndnoteTextChar">
    <w:name w:val="Endnote Text Char"/>
    <w:link w:val="EndnoteText"/>
    <w:uiPriority w:val="99"/>
    <w:semiHidden/>
    <w:rsid w:val="000570D3"/>
    <w:rPr>
      <w:rFonts w:eastAsia="Calibri"/>
      <w:sz w:val="20"/>
      <w:szCs w:val="20"/>
      <w:lang w:val="en-AU" w:bidi="ar-SA"/>
    </w:rPr>
  </w:style>
  <w:style w:type="character" w:styleId="EndnoteReference">
    <w:name w:val="endnote reference"/>
    <w:uiPriority w:val="99"/>
    <w:semiHidden/>
    <w:unhideWhenUsed/>
    <w:rsid w:val="000570D3"/>
    <w:rPr>
      <w:vertAlign w:val="superscript"/>
    </w:rPr>
  </w:style>
  <w:style w:type="paragraph" w:styleId="NormalWeb">
    <w:name w:val="Normal (Web)"/>
    <w:basedOn w:val="Normal"/>
    <w:uiPriority w:val="99"/>
    <w:unhideWhenUsed/>
    <w:rsid w:val="000570D3"/>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285A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A4C"/>
  </w:style>
  <w:style w:type="paragraph" w:styleId="Footer">
    <w:name w:val="footer"/>
    <w:basedOn w:val="Normal"/>
    <w:link w:val="FooterChar"/>
    <w:uiPriority w:val="99"/>
    <w:unhideWhenUsed/>
    <w:rsid w:val="00285A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A4C"/>
  </w:style>
  <w:style w:type="paragraph" w:customStyle="1" w:styleId="Default">
    <w:name w:val="Default"/>
    <w:rsid w:val="00A2428E"/>
    <w:pPr>
      <w:autoSpaceDE w:val="0"/>
      <w:autoSpaceDN w:val="0"/>
      <w:adjustRightInd w:val="0"/>
    </w:pPr>
    <w:rPr>
      <w:rFonts w:ascii="Arial" w:hAnsi="Arial" w:cs="Arial"/>
      <w:color w:val="000000"/>
      <w:sz w:val="24"/>
      <w:szCs w:val="24"/>
    </w:rPr>
  </w:style>
  <w:style w:type="character" w:styleId="CommentReference">
    <w:name w:val="annotation reference"/>
    <w:uiPriority w:val="99"/>
    <w:semiHidden/>
    <w:unhideWhenUsed/>
    <w:rsid w:val="005B0FF1"/>
    <w:rPr>
      <w:sz w:val="18"/>
      <w:szCs w:val="18"/>
    </w:rPr>
  </w:style>
  <w:style w:type="paragraph" w:styleId="CommentText">
    <w:name w:val="annotation text"/>
    <w:basedOn w:val="Normal"/>
    <w:link w:val="CommentTextChar"/>
    <w:uiPriority w:val="99"/>
    <w:unhideWhenUsed/>
    <w:rsid w:val="005B0FF1"/>
    <w:pPr>
      <w:spacing w:line="240" w:lineRule="auto"/>
    </w:pPr>
    <w:rPr>
      <w:sz w:val="24"/>
      <w:szCs w:val="24"/>
    </w:rPr>
  </w:style>
  <w:style w:type="character" w:customStyle="1" w:styleId="CommentTextChar">
    <w:name w:val="Comment Text Char"/>
    <w:link w:val="CommentText"/>
    <w:uiPriority w:val="99"/>
    <w:rsid w:val="005B0FF1"/>
    <w:rPr>
      <w:sz w:val="24"/>
      <w:szCs w:val="24"/>
    </w:rPr>
  </w:style>
  <w:style w:type="paragraph" w:styleId="CommentSubject">
    <w:name w:val="annotation subject"/>
    <w:basedOn w:val="CommentText"/>
    <w:next w:val="CommentText"/>
    <w:link w:val="CommentSubjectChar"/>
    <w:uiPriority w:val="99"/>
    <w:semiHidden/>
    <w:unhideWhenUsed/>
    <w:rsid w:val="005B0FF1"/>
    <w:rPr>
      <w:b/>
      <w:bCs/>
      <w:sz w:val="20"/>
      <w:szCs w:val="20"/>
    </w:rPr>
  </w:style>
  <w:style w:type="character" w:customStyle="1" w:styleId="CommentSubjectChar">
    <w:name w:val="Comment Subject Char"/>
    <w:link w:val="CommentSubject"/>
    <w:uiPriority w:val="99"/>
    <w:semiHidden/>
    <w:rsid w:val="005B0FF1"/>
    <w:rPr>
      <w:b/>
      <w:bCs/>
      <w:sz w:val="20"/>
      <w:szCs w:val="20"/>
    </w:rPr>
  </w:style>
  <w:style w:type="character" w:styleId="PageNumber">
    <w:name w:val="page number"/>
    <w:basedOn w:val="DefaultParagraphFont"/>
    <w:uiPriority w:val="99"/>
    <w:semiHidden/>
    <w:unhideWhenUsed/>
    <w:rsid w:val="0065003D"/>
  </w:style>
  <w:style w:type="character" w:styleId="FollowedHyperlink">
    <w:name w:val="FollowedHyperlink"/>
    <w:uiPriority w:val="99"/>
    <w:semiHidden/>
    <w:unhideWhenUsed/>
    <w:rsid w:val="001F40DB"/>
    <w:rPr>
      <w:color w:val="D490C5"/>
      <w:u w:val="single"/>
    </w:rPr>
  </w:style>
  <w:style w:type="paragraph" w:styleId="Revision">
    <w:name w:val="Revision"/>
    <w:hidden/>
    <w:uiPriority w:val="99"/>
    <w:semiHidden/>
    <w:rsid w:val="00C026A4"/>
    <w:rPr>
      <w:sz w:val="22"/>
      <w:szCs w:val="22"/>
    </w:rPr>
  </w:style>
  <w:style w:type="table" w:styleId="TableGrid">
    <w:name w:val="Table Grid"/>
    <w:basedOn w:val="TableNormal"/>
    <w:uiPriority w:val="59"/>
    <w:rsid w:val="00F3689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lockText">
    <w:name w:val="Block Text"/>
    <w:basedOn w:val="Normal"/>
    <w:unhideWhenUsed/>
    <w:rsid w:val="00AA23EE"/>
    <w:pPr>
      <w:spacing w:after="0" w:line="240" w:lineRule="auto"/>
      <w:ind w:left="-720" w:right="-177"/>
    </w:pPr>
    <w:rPr>
      <w:rFonts w:ascii="Times New Roman" w:hAnsi="Times New Roman"/>
      <w:sz w:val="24"/>
      <w:szCs w:val="20"/>
      <w:lang w:eastAsia="en-US"/>
    </w:rPr>
  </w:style>
  <w:style w:type="paragraph" w:styleId="TOC1">
    <w:name w:val="toc 1"/>
    <w:basedOn w:val="Normal"/>
    <w:next w:val="Normal"/>
    <w:autoRedefine/>
    <w:uiPriority w:val="39"/>
    <w:unhideWhenUsed/>
    <w:rsid w:val="00594B20"/>
    <w:pPr>
      <w:tabs>
        <w:tab w:val="right" w:leader="dot" w:pos="10456"/>
      </w:tabs>
      <w:spacing w:after="100"/>
    </w:pPr>
  </w:style>
  <w:style w:type="paragraph" w:styleId="TOC3">
    <w:name w:val="toc 3"/>
    <w:basedOn w:val="Normal"/>
    <w:next w:val="Normal"/>
    <w:autoRedefine/>
    <w:uiPriority w:val="39"/>
    <w:unhideWhenUsed/>
    <w:rsid w:val="00EB4C46"/>
    <w:pPr>
      <w:spacing w:after="100"/>
      <w:ind w:left="440"/>
    </w:pPr>
  </w:style>
  <w:style w:type="table" w:styleId="GridTable4-Accent1">
    <w:name w:val="Grid Table 4 Accent 1"/>
    <w:basedOn w:val="TableNormal"/>
    <w:uiPriority w:val="49"/>
    <w:rsid w:val="001F01A9"/>
    <w:rPr>
      <w:rFonts w:asciiTheme="minorHAnsi" w:eastAsiaTheme="minorEastAsia" w:hAnsiTheme="minorHAnsi" w:cstheme="minorBidi"/>
      <w:sz w:val="22"/>
      <w:szCs w:val="22"/>
      <w:lang w:eastAsia="en-US"/>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paragraph" w:styleId="TOC2">
    <w:name w:val="toc 2"/>
    <w:basedOn w:val="Normal"/>
    <w:next w:val="Normal"/>
    <w:autoRedefine/>
    <w:uiPriority w:val="39"/>
    <w:unhideWhenUsed/>
    <w:rsid w:val="00D50EF0"/>
    <w:pPr>
      <w:spacing w:after="100"/>
      <w:ind w:left="220"/>
    </w:pPr>
  </w:style>
  <w:style w:type="table" w:customStyle="1" w:styleId="TableGrid1">
    <w:name w:val="Table Grid1"/>
    <w:basedOn w:val="TableNormal"/>
    <w:next w:val="TableGrid"/>
    <w:uiPriority w:val="39"/>
    <w:rsid w:val="00BD7A6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pPr>
      <w:spacing w:after="100"/>
      <w:ind w:left="660"/>
    </w:pPr>
  </w:style>
  <w:style w:type="character" w:styleId="UnresolvedMention">
    <w:name w:val="Unresolved Mention"/>
    <w:basedOn w:val="DefaultParagraphFont"/>
    <w:uiPriority w:val="99"/>
    <w:semiHidden/>
    <w:unhideWhenUsed/>
    <w:rsid w:val="00726A97"/>
    <w:rPr>
      <w:color w:val="605E5C"/>
      <w:shd w:val="clear" w:color="auto" w:fill="E1DFDD"/>
    </w:rPr>
  </w:style>
  <w:style w:type="paragraph" w:styleId="FootnoteText">
    <w:name w:val="footnote text"/>
    <w:basedOn w:val="Normal"/>
    <w:link w:val="FootnoteTextChar"/>
    <w:uiPriority w:val="99"/>
    <w:semiHidden/>
    <w:unhideWhenUsed/>
    <w:rsid w:val="008D31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D3194"/>
  </w:style>
  <w:style w:type="character" w:styleId="FootnoteReference">
    <w:name w:val="footnote reference"/>
    <w:basedOn w:val="DefaultParagraphFont"/>
    <w:uiPriority w:val="99"/>
    <w:semiHidden/>
    <w:unhideWhenUsed/>
    <w:rsid w:val="008D3194"/>
    <w:rPr>
      <w:vertAlign w:val="superscript"/>
    </w:rPr>
  </w:style>
  <w:style w:type="character" w:styleId="Mention">
    <w:name w:val="Mention"/>
    <w:basedOn w:val="DefaultParagraphFont"/>
    <w:uiPriority w:val="99"/>
    <w:unhideWhenUsed/>
    <w:rsid w:val="00BF76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818020">
      <w:bodyDiv w:val="1"/>
      <w:marLeft w:val="0"/>
      <w:marRight w:val="0"/>
      <w:marTop w:val="0"/>
      <w:marBottom w:val="0"/>
      <w:divBdr>
        <w:top w:val="none" w:sz="0" w:space="0" w:color="auto"/>
        <w:left w:val="none" w:sz="0" w:space="0" w:color="auto"/>
        <w:bottom w:val="none" w:sz="0" w:space="0" w:color="auto"/>
        <w:right w:val="none" w:sz="0" w:space="0" w:color="auto"/>
      </w:divBdr>
    </w:div>
    <w:div w:id="498664814">
      <w:bodyDiv w:val="1"/>
      <w:marLeft w:val="0"/>
      <w:marRight w:val="0"/>
      <w:marTop w:val="0"/>
      <w:marBottom w:val="0"/>
      <w:divBdr>
        <w:top w:val="none" w:sz="0" w:space="0" w:color="auto"/>
        <w:left w:val="none" w:sz="0" w:space="0" w:color="auto"/>
        <w:bottom w:val="none" w:sz="0" w:space="0" w:color="auto"/>
        <w:right w:val="none" w:sz="0" w:space="0" w:color="auto"/>
      </w:divBdr>
    </w:div>
    <w:div w:id="502743856">
      <w:bodyDiv w:val="1"/>
      <w:marLeft w:val="0"/>
      <w:marRight w:val="0"/>
      <w:marTop w:val="0"/>
      <w:marBottom w:val="0"/>
      <w:divBdr>
        <w:top w:val="none" w:sz="0" w:space="0" w:color="auto"/>
        <w:left w:val="none" w:sz="0" w:space="0" w:color="auto"/>
        <w:bottom w:val="none" w:sz="0" w:space="0" w:color="auto"/>
        <w:right w:val="none" w:sz="0" w:space="0" w:color="auto"/>
      </w:divBdr>
    </w:div>
    <w:div w:id="526986897">
      <w:bodyDiv w:val="1"/>
      <w:marLeft w:val="0"/>
      <w:marRight w:val="0"/>
      <w:marTop w:val="0"/>
      <w:marBottom w:val="0"/>
      <w:divBdr>
        <w:top w:val="none" w:sz="0" w:space="0" w:color="auto"/>
        <w:left w:val="none" w:sz="0" w:space="0" w:color="auto"/>
        <w:bottom w:val="none" w:sz="0" w:space="0" w:color="auto"/>
        <w:right w:val="none" w:sz="0" w:space="0" w:color="auto"/>
      </w:divBdr>
    </w:div>
    <w:div w:id="715785611">
      <w:bodyDiv w:val="1"/>
      <w:marLeft w:val="0"/>
      <w:marRight w:val="0"/>
      <w:marTop w:val="0"/>
      <w:marBottom w:val="0"/>
      <w:divBdr>
        <w:top w:val="none" w:sz="0" w:space="0" w:color="auto"/>
        <w:left w:val="none" w:sz="0" w:space="0" w:color="auto"/>
        <w:bottom w:val="none" w:sz="0" w:space="0" w:color="auto"/>
        <w:right w:val="none" w:sz="0" w:space="0" w:color="auto"/>
      </w:divBdr>
    </w:div>
    <w:div w:id="902103898">
      <w:bodyDiv w:val="1"/>
      <w:marLeft w:val="0"/>
      <w:marRight w:val="0"/>
      <w:marTop w:val="0"/>
      <w:marBottom w:val="0"/>
      <w:divBdr>
        <w:top w:val="none" w:sz="0" w:space="0" w:color="auto"/>
        <w:left w:val="none" w:sz="0" w:space="0" w:color="auto"/>
        <w:bottom w:val="none" w:sz="0" w:space="0" w:color="auto"/>
        <w:right w:val="none" w:sz="0" w:space="0" w:color="auto"/>
      </w:divBdr>
    </w:div>
    <w:div w:id="1058825749">
      <w:bodyDiv w:val="1"/>
      <w:marLeft w:val="0"/>
      <w:marRight w:val="0"/>
      <w:marTop w:val="0"/>
      <w:marBottom w:val="0"/>
      <w:divBdr>
        <w:top w:val="none" w:sz="0" w:space="0" w:color="auto"/>
        <w:left w:val="none" w:sz="0" w:space="0" w:color="auto"/>
        <w:bottom w:val="none" w:sz="0" w:space="0" w:color="auto"/>
        <w:right w:val="none" w:sz="0" w:space="0" w:color="auto"/>
      </w:divBdr>
      <w:divsChild>
        <w:div w:id="1470903314">
          <w:marLeft w:val="547"/>
          <w:marRight w:val="0"/>
          <w:marTop w:val="0"/>
          <w:marBottom w:val="0"/>
          <w:divBdr>
            <w:top w:val="none" w:sz="0" w:space="0" w:color="auto"/>
            <w:left w:val="none" w:sz="0" w:space="0" w:color="auto"/>
            <w:bottom w:val="none" w:sz="0" w:space="0" w:color="auto"/>
            <w:right w:val="none" w:sz="0" w:space="0" w:color="auto"/>
          </w:divBdr>
        </w:div>
      </w:divsChild>
    </w:div>
    <w:div w:id="1074009516">
      <w:bodyDiv w:val="1"/>
      <w:marLeft w:val="0"/>
      <w:marRight w:val="0"/>
      <w:marTop w:val="0"/>
      <w:marBottom w:val="0"/>
      <w:divBdr>
        <w:top w:val="none" w:sz="0" w:space="0" w:color="auto"/>
        <w:left w:val="none" w:sz="0" w:space="0" w:color="auto"/>
        <w:bottom w:val="none" w:sz="0" w:space="0" w:color="auto"/>
        <w:right w:val="none" w:sz="0" w:space="0" w:color="auto"/>
      </w:divBdr>
      <w:divsChild>
        <w:div w:id="1131288673">
          <w:marLeft w:val="547"/>
          <w:marRight w:val="0"/>
          <w:marTop w:val="0"/>
          <w:marBottom w:val="0"/>
          <w:divBdr>
            <w:top w:val="none" w:sz="0" w:space="0" w:color="auto"/>
            <w:left w:val="none" w:sz="0" w:space="0" w:color="auto"/>
            <w:bottom w:val="none" w:sz="0" w:space="0" w:color="auto"/>
            <w:right w:val="none" w:sz="0" w:space="0" w:color="auto"/>
          </w:divBdr>
        </w:div>
      </w:divsChild>
    </w:div>
    <w:div w:id="1283465872">
      <w:bodyDiv w:val="1"/>
      <w:marLeft w:val="0"/>
      <w:marRight w:val="0"/>
      <w:marTop w:val="0"/>
      <w:marBottom w:val="0"/>
      <w:divBdr>
        <w:top w:val="none" w:sz="0" w:space="0" w:color="auto"/>
        <w:left w:val="none" w:sz="0" w:space="0" w:color="auto"/>
        <w:bottom w:val="none" w:sz="0" w:space="0" w:color="auto"/>
        <w:right w:val="none" w:sz="0" w:space="0" w:color="auto"/>
      </w:divBdr>
    </w:div>
    <w:div w:id="1569220545">
      <w:bodyDiv w:val="1"/>
      <w:marLeft w:val="0"/>
      <w:marRight w:val="0"/>
      <w:marTop w:val="0"/>
      <w:marBottom w:val="0"/>
      <w:divBdr>
        <w:top w:val="none" w:sz="0" w:space="0" w:color="auto"/>
        <w:left w:val="none" w:sz="0" w:space="0" w:color="auto"/>
        <w:bottom w:val="none" w:sz="0" w:space="0" w:color="auto"/>
        <w:right w:val="none" w:sz="0" w:space="0" w:color="auto"/>
      </w:divBdr>
    </w:div>
    <w:div w:id="1663851747">
      <w:bodyDiv w:val="1"/>
      <w:marLeft w:val="0"/>
      <w:marRight w:val="0"/>
      <w:marTop w:val="0"/>
      <w:marBottom w:val="0"/>
      <w:divBdr>
        <w:top w:val="none" w:sz="0" w:space="0" w:color="auto"/>
        <w:left w:val="none" w:sz="0" w:space="0" w:color="auto"/>
        <w:bottom w:val="none" w:sz="0" w:space="0" w:color="auto"/>
        <w:right w:val="none" w:sz="0" w:space="0" w:color="auto"/>
      </w:divBdr>
    </w:div>
    <w:div w:id="1667172699">
      <w:bodyDiv w:val="1"/>
      <w:marLeft w:val="0"/>
      <w:marRight w:val="0"/>
      <w:marTop w:val="0"/>
      <w:marBottom w:val="0"/>
      <w:divBdr>
        <w:top w:val="none" w:sz="0" w:space="0" w:color="auto"/>
        <w:left w:val="none" w:sz="0" w:space="0" w:color="auto"/>
        <w:bottom w:val="none" w:sz="0" w:space="0" w:color="auto"/>
        <w:right w:val="none" w:sz="0" w:space="0" w:color="auto"/>
      </w:divBdr>
    </w:div>
    <w:div w:id="1729306520">
      <w:bodyDiv w:val="1"/>
      <w:marLeft w:val="0"/>
      <w:marRight w:val="0"/>
      <w:marTop w:val="0"/>
      <w:marBottom w:val="0"/>
      <w:divBdr>
        <w:top w:val="none" w:sz="0" w:space="0" w:color="auto"/>
        <w:left w:val="none" w:sz="0" w:space="0" w:color="auto"/>
        <w:bottom w:val="none" w:sz="0" w:space="0" w:color="auto"/>
        <w:right w:val="none" w:sz="0" w:space="0" w:color="auto"/>
      </w:divBdr>
    </w:div>
    <w:div w:id="2135975697">
      <w:bodyDiv w:val="1"/>
      <w:marLeft w:val="0"/>
      <w:marRight w:val="0"/>
      <w:marTop w:val="0"/>
      <w:marBottom w:val="0"/>
      <w:divBdr>
        <w:top w:val="none" w:sz="0" w:space="0" w:color="auto"/>
        <w:left w:val="none" w:sz="0" w:space="0" w:color="auto"/>
        <w:bottom w:val="none" w:sz="0" w:space="0" w:color="auto"/>
        <w:right w:val="none" w:sz="0" w:space="0" w:color="auto"/>
      </w:divBdr>
    </w:div>
    <w:div w:id="2138058749">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dea.com.au/wp-content/uploads/2017/02/ADEA-QMS-Policy_170202-004.pdf" TargetMode="External"/><Relationship Id="rId21" Type="http://schemas.openxmlformats.org/officeDocument/2006/relationships/hyperlink" Target="https://austdiabeteseducators.sharepoint.com/:w:/s/BranchInformation/Eej2LXkIHXFLhqeLJ2pedD8BOuZkFhHuhK3eyRUxGuxLlg?e=g87Vb1" TargetMode="External"/><Relationship Id="rId42" Type="http://schemas.openxmlformats.org/officeDocument/2006/relationships/hyperlink" Target="https://www.legislation.gov.au/Details/C2023A00010" TargetMode="External"/><Relationship Id="rId47" Type="http://schemas.openxmlformats.org/officeDocument/2006/relationships/hyperlink" Target="https://www.mtaa.org.au/resources/code-practice-edition-13-2023" TargetMode="External"/><Relationship Id="rId63" Type="http://schemas.openxmlformats.org/officeDocument/2006/relationships/oleObject" Target="embeddings/oleObject4.bin"/><Relationship Id="rId68" Type="http://schemas.openxmlformats.org/officeDocument/2006/relationships/image" Target="media/image8.emf"/><Relationship Id="rId84" Type="http://schemas.openxmlformats.org/officeDocument/2006/relationships/image" Target="media/image16.emf"/><Relationship Id="rId89" Type="http://schemas.openxmlformats.org/officeDocument/2006/relationships/oleObject" Target="embeddings/oleObject17.bin"/><Relationship Id="rId16" Type="http://schemas.openxmlformats.org/officeDocument/2006/relationships/hyperlink" Target="mailto:adeaxxx@adea.com.au" TargetMode="External"/><Relationship Id="rId11" Type="http://schemas.openxmlformats.org/officeDocument/2006/relationships/image" Target="media/image1.jpeg"/><Relationship Id="rId32" Type="http://schemas.openxmlformats.org/officeDocument/2006/relationships/hyperlink" Target="https://austdiabeteseducators.sharepoint.com/:w:/s/BranchInformation/EUU6s9Ppi1tNkTZPMAUS378B3qwejhgW-NM1UBs66sPI4w?e=0cjCO6" TargetMode="External"/><Relationship Id="rId37" Type="http://schemas.openxmlformats.org/officeDocument/2006/relationships/hyperlink" Target="https://austdiabeteseducators.sharepoint.com/:w:/s/BranchInformation/EZMPyy-UabVBnzU6K91BcfIBmOCi_221ZSOGk5clQ0iwRA?e=XlwrdS" TargetMode="External"/><Relationship Id="rId53" Type="http://schemas.openxmlformats.org/officeDocument/2006/relationships/hyperlink" Target="https://austdiabeteseducators.sharepoint.com/:w:/s/BranchInformation/EVkPJywOy_5HtWEEta2C1zoBjo4xAAs_H5_6w8ezuPcw9w?e=N8XlhV" TargetMode="External"/><Relationship Id="rId58" Type="http://schemas.openxmlformats.org/officeDocument/2006/relationships/image" Target="media/image3.emf"/><Relationship Id="rId74" Type="http://schemas.openxmlformats.org/officeDocument/2006/relationships/image" Target="media/image11.emf"/><Relationship Id="rId79" Type="http://schemas.openxmlformats.org/officeDocument/2006/relationships/oleObject" Target="embeddings/oleObject12.bin"/><Relationship Id="rId5" Type="http://schemas.openxmlformats.org/officeDocument/2006/relationships/numbering" Target="numbering.xml"/><Relationship Id="rId90" Type="http://schemas.openxmlformats.org/officeDocument/2006/relationships/image" Target="media/image19.emf"/><Relationship Id="rId22" Type="http://schemas.openxmlformats.org/officeDocument/2006/relationships/hyperlink" Target="https://austdiabeteseducators.sharepoint.com/:w:/s/BranchInformation/ESpwy04yQHtJsH9qLa8KdaEBPxLa11uhCu34dZD0unUg1Q?e=uFWzod" TargetMode="External"/><Relationship Id="rId27" Type="http://schemas.openxmlformats.org/officeDocument/2006/relationships/hyperlink" Target="https://austdiabeteseducators.sharepoint.com/:w:/s/BranchInformation/Ed_iR5bopJhJtiQgfJm4p0EBEz5mnyxV0fp8JpE5n-uZYQ?e=jaH48S" TargetMode="External"/><Relationship Id="rId43" Type="http://schemas.openxmlformats.org/officeDocument/2006/relationships/hyperlink" Target="https://www.legislation.gov.au/Details/C2023C00102" TargetMode="External"/><Relationship Id="rId48" Type="http://schemas.openxmlformats.org/officeDocument/2006/relationships/hyperlink" Target="https://www.mtaa.org.au/resources/code-practice-edition-13-2023" TargetMode="External"/><Relationship Id="rId64" Type="http://schemas.openxmlformats.org/officeDocument/2006/relationships/image" Target="media/image6.emf"/><Relationship Id="rId69" Type="http://schemas.openxmlformats.org/officeDocument/2006/relationships/oleObject" Target="embeddings/oleObject7.bin"/><Relationship Id="rId8" Type="http://schemas.openxmlformats.org/officeDocument/2006/relationships/webSettings" Target="webSettings.xml"/><Relationship Id="rId51" Type="http://schemas.openxmlformats.org/officeDocument/2006/relationships/hyperlink" Target="https://www.health.gov.au/resources/apps-and-tools/health-workforce-locator/health-workforce-locator" TargetMode="External"/><Relationship Id="rId72" Type="http://schemas.openxmlformats.org/officeDocument/2006/relationships/image" Target="media/image10.emf"/><Relationship Id="rId80" Type="http://schemas.openxmlformats.org/officeDocument/2006/relationships/image" Target="media/image14.emf"/><Relationship Id="rId85" Type="http://schemas.openxmlformats.org/officeDocument/2006/relationships/oleObject" Target="embeddings/oleObject15.bin"/><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mail.adea.com.au/owa" TargetMode="External"/><Relationship Id="rId25" Type="http://schemas.openxmlformats.org/officeDocument/2006/relationships/hyperlink" Target="https://austdiabeteseducators.sharepoint.com/:w:/s/Site-Shared/EYfu0RLL7MNNl3bLbhsVEcQB5ROOtcr61iMOvlIeRiujUQ?e=xh1t6f" TargetMode="External"/><Relationship Id="rId33" Type="http://schemas.openxmlformats.org/officeDocument/2006/relationships/hyperlink" Target="https://austdiabeteseducators.sharepoint.com/:w:/s/BranchInformation/EVKbmmSsmUBOtYUdya1hRZgBnucB255oA8ooFEiOxe0Zsw?e=4lEifn" TargetMode="External"/><Relationship Id="rId38" Type="http://schemas.openxmlformats.org/officeDocument/2006/relationships/hyperlink" Target="https://www.legislation.gov.au/Details/C2019C00066" TargetMode="External"/><Relationship Id="rId46" Type="http://schemas.openxmlformats.org/officeDocument/2006/relationships/hyperlink" Target="https://www.mtaa.org.au/resources/code-practice-edition-11-2020" TargetMode="External"/><Relationship Id="rId59" Type="http://schemas.openxmlformats.org/officeDocument/2006/relationships/oleObject" Target="embeddings/oleObject2.bin"/><Relationship Id="rId67" Type="http://schemas.openxmlformats.org/officeDocument/2006/relationships/oleObject" Target="embeddings/oleObject6.bin"/><Relationship Id="rId20" Type="http://schemas.openxmlformats.org/officeDocument/2006/relationships/hyperlink" Target="https://www.adea.com.au/events/" TargetMode="External"/><Relationship Id="rId41" Type="http://schemas.openxmlformats.org/officeDocument/2006/relationships/hyperlink" Target="https://www.legislation.gov.au/Details/C2023A00010" TargetMode="External"/><Relationship Id="rId54" Type="http://schemas.openxmlformats.org/officeDocument/2006/relationships/hyperlink" Target="http://www.adea.com.au" TargetMode="External"/><Relationship Id="rId62" Type="http://schemas.openxmlformats.org/officeDocument/2006/relationships/image" Target="media/image5.emf"/><Relationship Id="rId70" Type="http://schemas.openxmlformats.org/officeDocument/2006/relationships/image" Target="media/image9.emf"/><Relationship Id="rId75" Type="http://schemas.openxmlformats.org/officeDocument/2006/relationships/oleObject" Target="embeddings/oleObject10.bin"/><Relationship Id="rId83" Type="http://schemas.openxmlformats.org/officeDocument/2006/relationships/oleObject" Target="embeddings/oleObject14.bin"/><Relationship Id="rId88" Type="http://schemas.openxmlformats.org/officeDocument/2006/relationships/image" Target="media/image18.emf"/><Relationship Id="rId91"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dea.com.au/about-us/our-people/branch-executives/" TargetMode="External"/><Relationship Id="rId23" Type="http://schemas.openxmlformats.org/officeDocument/2006/relationships/hyperlink" Target="https://austdiabeteseducators.sharepoint.com/:w:/s/BranchInformation/ETEgp8PpFQNCk_N-sUrR2hUBY9QZ7nkHzt5x7rK-yEj0Iw?e=WgZ3lL" TargetMode="External"/><Relationship Id="rId28" Type="http://schemas.openxmlformats.org/officeDocument/2006/relationships/hyperlink" Target="https://learning.adea.com.au/lms/" TargetMode="External"/><Relationship Id="rId36" Type="http://schemas.openxmlformats.org/officeDocument/2006/relationships/hyperlink" Target="https://austdiabeteseducators.sharepoint.com/:w:/s/BranchInformation/Ed0m_pfd70RFom_gGqK1Q54Bs8xCTsbp5F1E_tRF6uCk1g?e=dkuAXx" TargetMode="External"/><Relationship Id="rId49" Type="http://schemas.openxmlformats.org/officeDocument/2006/relationships/hyperlink" Target="https://www.mtaa.org.au/resources/code-practice-edition-13-2023" TargetMode="External"/><Relationship Id="rId57" Type="http://schemas.openxmlformats.org/officeDocument/2006/relationships/oleObject" Target="embeddings/oleObject1.bin"/><Relationship Id="rId10" Type="http://schemas.openxmlformats.org/officeDocument/2006/relationships/endnotes" Target="endnotes.xml"/><Relationship Id="rId31" Type="http://schemas.openxmlformats.org/officeDocument/2006/relationships/hyperlink" Target="https://austdiabeteseducators.sharepoint.com/:w:/s/BranchInformation/EfDy_wqgj8lEgmkYa3HDbZMBUaGaxVnMv5D4dSgv9YZJCA?e=ICowsW" TargetMode="External"/><Relationship Id="rId44" Type="http://schemas.openxmlformats.org/officeDocument/2006/relationships/hyperlink" Target="https://www.tga.gov.au/publication/therapeutic-goods-advertising-code" TargetMode="External"/><Relationship Id="rId52" Type="http://schemas.openxmlformats.org/officeDocument/2006/relationships/hyperlink" Target="https://austdiabeteseducators.sharepoint.com/:w:/s/BranchInformation/ESmPhaPaRrtCmIrWHsJ3qIUBuF6A-Eg8VcRDBWK5OQIFZw?e=kZbI9n" TargetMode="External"/><Relationship Id="rId60" Type="http://schemas.openxmlformats.org/officeDocument/2006/relationships/image" Target="media/image4.emf"/><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image" Target="media/image13.emf"/><Relationship Id="rId81" Type="http://schemas.openxmlformats.org/officeDocument/2006/relationships/oleObject" Target="embeddings/oleObject13.bin"/><Relationship Id="rId86"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austdiabeteseducators.sharepoint.com/:w:/s/Site-Shared/EYfu0RLL7MNNl3bLbhsVEcQB5ROOtcr61iMOvlIeRiujUQ?e=xh1t6f" TargetMode="External"/><Relationship Id="rId39" Type="http://schemas.openxmlformats.org/officeDocument/2006/relationships/hyperlink" Target="https://www.legislation.gov.au/Details/C2023A00010" TargetMode="External"/><Relationship Id="rId34" Type="http://schemas.openxmlformats.org/officeDocument/2006/relationships/hyperlink" Target="https://austdiabeteseducators.sharepoint.com/:w:/s/BranchInformation/ERS-2x50DJ5IoWnnn4MzU48Bwpc1suNlakAws11D89_xyA?e=jvgua5" TargetMode="External"/><Relationship Id="rId50" Type="http://schemas.openxmlformats.org/officeDocument/2006/relationships/hyperlink" Target="https://www.mtaa.org.au/resources/code-practice-edition-13-2023" TargetMode="External"/><Relationship Id="rId55" Type="http://schemas.openxmlformats.org/officeDocument/2006/relationships/hyperlink" Target="mailto:events@adea.com.au" TargetMode="External"/><Relationship Id="rId76" Type="http://schemas.openxmlformats.org/officeDocument/2006/relationships/image" Target="media/image12.emf"/><Relationship Id="rId7" Type="http://schemas.openxmlformats.org/officeDocument/2006/relationships/settings" Target="settings.xml"/><Relationship Id="rId71" Type="http://schemas.openxmlformats.org/officeDocument/2006/relationships/oleObject" Target="embeddings/oleObject8.bin"/><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austdiabeteseducators.sharepoint.com/:w:/s/BranchInformation/EVUUZAXx7IBOhUNnZbRO6lkB2grucXWk1N63krICtYs_vA?e=KdaRlb" TargetMode="External"/><Relationship Id="rId24" Type="http://schemas.openxmlformats.org/officeDocument/2006/relationships/hyperlink" Target="https://austdiabeteseducators.sharepoint.com/:w:/s/BranchInformation/EX8Lu1XuQRBGvpc61JMHL20B-SeZLFNYL5H4ATsAN4_ZEQ?e=EgJaHd" TargetMode="External"/><Relationship Id="rId40" Type="http://schemas.openxmlformats.org/officeDocument/2006/relationships/hyperlink" Target="https://www.legislation.gov.au/Details/C2023A00010" TargetMode="External"/><Relationship Id="rId45" Type="http://schemas.openxmlformats.org/officeDocument/2006/relationships/hyperlink" Target="https://medicinesaustralia.com.au/code-of-conduct/code-of-conduct-current-edition/" TargetMode="External"/><Relationship Id="rId66" Type="http://schemas.openxmlformats.org/officeDocument/2006/relationships/image" Target="media/image7.emf"/><Relationship Id="rId87" Type="http://schemas.openxmlformats.org/officeDocument/2006/relationships/oleObject" Target="embeddings/oleObject16.bin"/><Relationship Id="rId61" Type="http://schemas.openxmlformats.org/officeDocument/2006/relationships/oleObject" Target="embeddings/oleObject3.bin"/><Relationship Id="rId82" Type="http://schemas.openxmlformats.org/officeDocument/2006/relationships/image" Target="media/image15.emf"/><Relationship Id="rId19" Type="http://schemas.openxmlformats.org/officeDocument/2006/relationships/hyperlink" Target="https://www.adea.com.au/wp-content/uploads/2017/02/ADEA-QMS-Policy_170202-004.pdf" TargetMode="External"/><Relationship Id="rId14" Type="http://schemas.openxmlformats.org/officeDocument/2006/relationships/footer" Target="footer3.xml"/><Relationship Id="rId30" Type="http://schemas.openxmlformats.org/officeDocument/2006/relationships/hyperlink" Target="https://austdiabeteseducators.sharepoint.com/:w:/s/BranchInformation/ESDYhJPm1k9Nla8-2aZ3p-8Be_IqKL4VI17KiDfxs4bTEA?e=DJh9u1" TargetMode="External"/><Relationship Id="rId35" Type="http://schemas.openxmlformats.org/officeDocument/2006/relationships/hyperlink" Target="https://austdiabeteseducators.sharepoint.com/:w:/s/BranchInformation/EWssnc1zk2tPvzO-FF4jrI8BUhT_8Xdq0lV_t0j8dIRUvQ?e=tiDx3A" TargetMode="External"/><Relationship Id="rId56" Type="http://schemas.openxmlformats.org/officeDocument/2006/relationships/image" Target="media/image2.emf"/><Relationship Id="rId77" Type="http://schemas.openxmlformats.org/officeDocument/2006/relationships/oleObject" Target="embeddings/oleObject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eesak\AppData\Local\Microsoft\Windows\Temporary%20Internet%20Files\Content.Outlook\C13O7XH1\ADEA%20document%20template%20(3).dotx" TargetMode="External"/></Relationships>
</file>

<file path=word/theme/theme1.xml><?xml version="1.0" encoding="utf-8"?>
<a:theme xmlns:a="http://schemas.openxmlformats.org/drawingml/2006/main" name="Office Theme">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E10001DC9C6F4780DF54607084754B" ma:contentTypeVersion="16" ma:contentTypeDescription="Create a new document." ma:contentTypeScope="" ma:versionID="bf050b47ddb9a63272a673d353e1a234">
  <xsd:schema xmlns:xsd="http://www.w3.org/2001/XMLSchema" xmlns:xs="http://www.w3.org/2001/XMLSchema" xmlns:p="http://schemas.microsoft.com/office/2006/metadata/properties" xmlns:ns2="f28e2f86-c0d3-44de-a0ee-10df075daa8d" xmlns:ns3="943cac57-41e9-4694-99db-c711c2e5e12f" targetNamespace="http://schemas.microsoft.com/office/2006/metadata/properties" ma:root="true" ma:fieldsID="94ae467671d08fd9391ada2e0010121d" ns2:_="" ns3:_="">
    <xsd:import namespace="f28e2f86-c0d3-44de-a0ee-10df075daa8d"/>
    <xsd:import namespace="943cac57-41e9-4694-99db-c711c2e5e1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8e2f86-c0d3-44de-a0ee-10df075daa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39402-6333-4b8e-a8a0-f5a79a1d501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43cac57-41e9-4694-99db-c711c2e5e1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3fd796e-f549-4f61-88eb-030084d4552a}" ma:internalName="TaxCatchAll" ma:showField="CatchAllData" ma:web="943cac57-41e9-4694-99db-c711c2e5e1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43cac57-41e9-4694-99db-c711c2e5e12f" xsi:nil="true"/>
    <lcf76f155ced4ddcb4097134ff3c332f xmlns="f28e2f86-c0d3-44de-a0ee-10df075daa8d">
      <Terms xmlns="http://schemas.microsoft.com/office/infopath/2007/PartnerControls"/>
    </lcf76f155ced4ddcb4097134ff3c332f>
    <SharedWithUsers xmlns="943cac57-41e9-4694-99db-c711c2e5e12f">
      <UserInfo>
        <DisplayName>Lorena Akerman</DisplayName>
        <AccountId>63</AccountId>
        <AccountType/>
      </UserInfo>
      <UserInfo>
        <DisplayName>Melissa Wilkinson</DisplayName>
        <AccountId>595</AccountId>
        <AccountType/>
      </UserInfo>
    </SharedWithUsers>
  </documentManagement>
</p:properties>
</file>

<file path=customXml/itemProps1.xml><?xml version="1.0" encoding="utf-8"?>
<ds:datastoreItem xmlns:ds="http://schemas.openxmlformats.org/officeDocument/2006/customXml" ds:itemID="{EBBFB613-C350-4E16-8D52-C0F8090C3483}">
  <ds:schemaRefs>
    <ds:schemaRef ds:uri="http://schemas.openxmlformats.org/officeDocument/2006/bibliography"/>
  </ds:schemaRefs>
</ds:datastoreItem>
</file>

<file path=customXml/itemProps2.xml><?xml version="1.0" encoding="utf-8"?>
<ds:datastoreItem xmlns:ds="http://schemas.openxmlformats.org/officeDocument/2006/customXml" ds:itemID="{2015A41C-2E76-449A-9527-50EDCF7534D9}">
  <ds:schemaRefs>
    <ds:schemaRef ds:uri="http://schemas.microsoft.com/sharepoint/v3/contenttype/forms"/>
  </ds:schemaRefs>
</ds:datastoreItem>
</file>

<file path=customXml/itemProps3.xml><?xml version="1.0" encoding="utf-8"?>
<ds:datastoreItem xmlns:ds="http://schemas.openxmlformats.org/officeDocument/2006/customXml" ds:itemID="{EAB9221F-1322-476F-B16F-5552F5887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8e2f86-c0d3-44de-a0ee-10df075daa8d"/>
    <ds:schemaRef ds:uri="943cac57-41e9-4694-99db-c711c2e5e1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205A26-18A4-406F-8034-FF2C7D5132A7}">
  <ds:schemaRefs>
    <ds:schemaRef ds:uri="http://schemas.microsoft.com/office/2006/metadata/properties"/>
    <ds:schemaRef ds:uri="http://schemas.microsoft.com/office/infopath/2007/PartnerControls"/>
    <ds:schemaRef ds:uri="943cac57-41e9-4694-99db-c711c2e5e12f"/>
    <ds:schemaRef ds:uri="f28e2f86-c0d3-44de-a0ee-10df075daa8d"/>
  </ds:schemaRefs>
</ds:datastoreItem>
</file>

<file path=docProps/app.xml><?xml version="1.0" encoding="utf-8"?>
<Properties xmlns="http://schemas.openxmlformats.org/officeDocument/2006/extended-properties" xmlns:vt="http://schemas.openxmlformats.org/officeDocument/2006/docPropsVTypes">
  <Template>ADEA%20document%20template%20(3).dotx</Template>
  <TotalTime>5</TotalTime>
  <Pages>1</Pages>
  <Words>7629</Words>
  <Characters>43491</Characters>
  <Application>Microsoft Office Word</Application>
  <DocSecurity>4</DocSecurity>
  <Lines>362</Lines>
  <Paragraphs>102</Paragraphs>
  <ScaleCrop>false</ScaleCrop>
  <HeadingPairs>
    <vt:vector size="2" baseType="variant">
      <vt:variant>
        <vt:lpstr>Title</vt:lpstr>
      </vt:variant>
      <vt:variant>
        <vt:i4>1</vt:i4>
      </vt:variant>
    </vt:vector>
  </HeadingPairs>
  <TitlesOfParts>
    <vt:vector size="1" baseType="lpstr">
      <vt:lpstr>ADEA Branch Manual</vt:lpstr>
    </vt:vector>
  </TitlesOfParts>
  <Company>Microsoft</Company>
  <LinksUpToDate>false</LinksUpToDate>
  <CharactersWithSpaces>51018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ADEA Branch Manual</dc:title>
  <dc:subject>This manual assists ADEA branch executive in managing state/territory events and activities.</dc:subject>
  <dc:creator>Natasha Veech</dc:creator>
  <cp:keywords/>
  <cp:lastModifiedBy>Natasha Veech</cp:lastModifiedBy>
  <cp:revision>8</cp:revision>
  <cp:lastPrinted>2021-09-23T17:10:00Z</cp:lastPrinted>
  <dcterms:created xsi:type="dcterms:W3CDTF">2023-06-29T21:55:00Z</dcterms:created>
  <dcterms:modified xsi:type="dcterms:W3CDTF">2023-06-29T22:16:00Z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0x01010087E10001DC9C6F4780DF54607084754B</vt:lpwstr>
  </property>
  <property fmtid="{D5CDD505-2E9C-101B-9397-08002B2CF9AE}" pid="3" name="Order">
    <vt:r8>11775800</vt:r8>
  </property>
  <property fmtid="{D5CDD505-2E9C-101B-9397-08002B2CF9AE}" pid="4" name="MediaServiceImageTags">
    <vt:lpwstr/>
  </property>
</Properties>
</file>